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Seminář trenérů OB T3 2024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44"/>
          <w:szCs w:val="44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color w:val="222222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u w:val="single"/>
          <w:rtl w:val="0"/>
        </w:rPr>
        <w:t xml:space="preserve">pátek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17.10 -</w:t>
        <w:tab/>
        <w:t xml:space="preserve">17.20</w:t>
        <w:tab/>
        <w:tab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Organizace semináře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right="-749.5275590551165" w:firstLine="0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17.20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- 18.00</w:t>
        <w:tab/>
        <w:tab/>
        <w:t xml:space="preserve">ROZBOR A NÁCVIK NAVIGAČNÍCH TECHNIK V OB</w:t>
        <w:tab/>
        <w:tab/>
        <w:t xml:space="preserve">/M. Rýdlová/</w:t>
      </w:r>
    </w:p>
    <w:p w:rsidR="00000000" w:rsidDel="00000000" w:rsidP="00000000" w:rsidRDefault="00000000" w:rsidRPr="00000000" w14:paraId="00000009">
      <w:pPr>
        <w:pageBreakBefore w:val="0"/>
        <w:ind w:left="0" w:right="-749.5275590551165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ab/>
        <w:tab/>
        <w:t xml:space="preserve">1.část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160" w:firstLine="0"/>
        <w:rPr>
          <w:sz w:val="20"/>
          <w:szCs w:val="20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https://meet.google.com/zzr-vija-aiq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18.10 - 19.00</w:t>
        <w:tab/>
        <w:tab/>
        <w:t xml:space="preserve">2.část</w:t>
      </w:r>
    </w:p>
    <w:p w:rsidR="00000000" w:rsidDel="00000000" w:rsidP="00000000" w:rsidRDefault="00000000" w:rsidRPr="00000000" w14:paraId="0000000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https://meet.google.com/qsm-edwb-oct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sobota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7.50 </w:t>
        <w:tab/>
        <w:tab/>
        <w:tab/>
        <w:t xml:space="preserve">Sraz účastníků (hl. vchod), </w:t>
      </w:r>
    </w:p>
    <w:p w:rsidR="00000000" w:rsidDel="00000000" w:rsidP="00000000" w:rsidRDefault="00000000" w:rsidRPr="00000000" w14:paraId="00000010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počtu 32 účastníků učebna M35, 33 a více  jídelna školy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8.00 - 9.30</w:t>
        <w:tab/>
        <w:tab/>
        <w:t xml:space="preserve">ORIENTAČNÍ HRY V TĚLOCVIČNĚ, Metodický portál ČSOS, </w:t>
        <w:tab/>
        <w:t xml:space="preserve">/A. Picková/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color w:val="222222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praktická ukázka (učebna, tělocvična)</w:t>
      </w:r>
    </w:p>
    <w:p w:rsidR="00000000" w:rsidDel="00000000" w:rsidP="00000000" w:rsidRDefault="00000000" w:rsidRPr="00000000" w14:paraId="00000014">
      <w:pPr>
        <w:pageBreakBefore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10.00 -11.30</w:t>
        <w:tab/>
        <w:tab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FYZICKÁ PŘÍPRAVA V OB ŽACTVA, BĚŽECKÁ CVIČENÍ</w:t>
        <w:tab/>
        <w:t xml:space="preserve">/J. Šebelka/</w:t>
      </w:r>
    </w:p>
    <w:p w:rsidR="00000000" w:rsidDel="00000000" w:rsidP="00000000" w:rsidRDefault="00000000" w:rsidRPr="00000000" w14:paraId="00000016">
      <w:pPr>
        <w:pageBreakBefore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ab/>
        <w:tab/>
        <w:tab/>
        <w:t xml:space="preserve">praktická ukázka (učebna, tělocvična)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12.00</w:t>
        <w:tab/>
        <w:tab/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ab/>
        <w:t xml:space="preserve">oběd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right="-749.527559055116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13.00 -14.30</w:t>
        <w:tab/>
        <w:tab/>
        <w:t xml:space="preserve">PŘÍPRAVA A STAVBA TRÉNINKU</w:t>
        <w:tab/>
        <w:tab/>
        <w:tab/>
        <w:tab/>
        <w:t xml:space="preserve">/J. Kořínek/ </w:t>
        <w:tab/>
        <w:tab/>
        <w:tab/>
        <w:tab/>
        <w:t xml:space="preserve">nutný notebook + stažený program Purple pen</w:t>
      </w:r>
    </w:p>
    <w:p w:rsidR="00000000" w:rsidDel="00000000" w:rsidP="00000000" w:rsidRDefault="00000000" w:rsidRPr="00000000" w14:paraId="0000001B">
      <w:pPr>
        <w:pageBreakBefore w:val="0"/>
        <w:ind w:right="-749.527559055116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15.00 - 16.00</w:t>
        <w:tab/>
        <w:tab/>
        <w:t xml:space="preserve">OB AKTIVITY NA HŘIŠTI A  JEHO OKOLÍ</w:t>
        <w:tab/>
        <w:tab/>
        <w:tab/>
        <w:t xml:space="preserve">/M. Rýdlová/</w:t>
        <w:tab/>
        <w:tab/>
        <w:tab/>
        <w:tab/>
        <w:t xml:space="preserve">praktická ukázka (vhodné  sportovní oblečení)</w:t>
      </w:r>
    </w:p>
    <w:p w:rsidR="00000000" w:rsidDel="00000000" w:rsidP="00000000" w:rsidRDefault="00000000" w:rsidRPr="00000000" w14:paraId="0000001C">
      <w:pPr>
        <w:pageBreakBefore w:val="0"/>
        <w:ind w:right="-749.527559055116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16.00</w:t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svačina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16.30 - 17.30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SYSTÉM TRÉNINKU MLÁDEŽE CHARAKTERISTICKÁ PRO JEDNOTLIVÁ </w:t>
      </w:r>
    </w:p>
    <w:p w:rsidR="00000000" w:rsidDel="00000000" w:rsidP="00000000" w:rsidRDefault="00000000" w:rsidRPr="00000000" w14:paraId="00000020">
      <w:pPr>
        <w:pageBreakBefore w:val="0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VĚKOVÁ OBDOBÍ</w:t>
        <w:tab/>
        <w:tab/>
        <w:tab/>
        <w:tab/>
        <w:tab/>
        <w:tab/>
        <w:t xml:space="preserve">/F. Stárek/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17.30 - 18.00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večeře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18.00 - 19.00</w:t>
        <w:tab/>
        <w:tab/>
        <w:t xml:space="preserve">ROZVOJ POHYBOVÝCH SCHOPNOSTÍ A DOVEDNOSTÍ OB BĚŽCE</w:t>
      </w:r>
    </w:p>
    <w:p w:rsidR="00000000" w:rsidDel="00000000" w:rsidP="00000000" w:rsidRDefault="00000000" w:rsidRPr="00000000" w14:paraId="00000026">
      <w:pPr>
        <w:pageBreakBefore w:val="0"/>
        <w:ind w:left="1440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/F. Stárek/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19.00 - 20.00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REGENERAČNÍ A KOMPENZAČNÍ CVIČENÍ  PRO BĚŽCE</w:t>
        <w:tab/>
        <w:t xml:space="preserve">/P. Huk/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praktická ukázka (tělocvična)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Změna programu vyhrazena.</w:t>
      </w:r>
    </w:p>
    <w:p w:rsidR="00000000" w:rsidDel="00000000" w:rsidP="00000000" w:rsidRDefault="00000000" w:rsidRPr="00000000" w14:paraId="0000002D">
      <w:pPr>
        <w:pageBreakBefore w:val="0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Informace: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Magda Rýdlová, tel. 607708954, magda.rydlova@gmail.com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zzr-vija-aiq" TargetMode="External"/><Relationship Id="rId7" Type="http://schemas.openxmlformats.org/officeDocument/2006/relationships/hyperlink" Target="https://meet.google.com/qsm-edwb-oc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