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left" w:pos="9615" w:leader="none"/>
        </w:tabs>
        <w:spacing w:lineRule="auto" w:line="240" w:before="0" w:after="0"/>
        <w:ind w:left="0" w:right="0" w:hanging="0"/>
        <w:jc w:val="center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33"/>
          <w:sz w:val="33"/>
          <w:szCs w:val="33"/>
          <w:u w:val="none"/>
          <w:shd w:fill="auto" w:val="clear"/>
          <w:vertAlign w:val="baseline"/>
        </w:rPr>
        <w:t xml:space="preserve">Rozpis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41"/>
          <w:sz w:val="41"/>
          <w:szCs w:val="41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62" w:after="0"/>
        <w:ind w:left="0" w:right="0" w:hanging="0"/>
        <w:jc w:val="center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36"/>
          <w:szCs w:val="36"/>
          <w:u w:val="none"/>
          <w:vertAlign w:val="baseline"/>
        </w:rPr>
      </w:pPr>
      <w:r>
        <w:rPr>
          <w:b/>
          <w:color w:val="00000A"/>
          <w:sz w:val="36"/>
          <w:szCs w:val="36"/>
        </w:rPr>
        <w:t>Oblastní závod v orientačním běhu Ještědské oblasti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30" w:after="0"/>
        <w:ind w:left="0" w:right="0" w:hanging="0"/>
        <w:jc w:val="center"/>
        <w:rPr>
          <w:color w:val="00000A"/>
          <w:sz w:val="24"/>
          <w:szCs w:val="24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na klasické trati, veřejný závod, ranking 1,00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88" w:after="0"/>
        <w:ind w:left="3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Datum konání:</w:t>
        <w:tab/>
      </w:r>
      <w:r>
        <w:rPr>
          <w:color w:val="00000A"/>
          <w:sz w:val="24"/>
          <w:szCs w:val="24"/>
        </w:rPr>
        <w:t>29.5.2022 neděle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24" w:after="0"/>
        <w:ind w:left="6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Pořádající orgán: </w:t>
        <w:tab/>
        <w:t>Ještědská oblast sekce OB ČSOS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22" w:after="0"/>
        <w:ind w:left="6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Pořádající subjekt:</w:t>
      </w:r>
      <w:r>
        <w:rPr>
          <w:color w:val="00000A"/>
          <w:sz w:val="24"/>
          <w:szCs w:val="24"/>
        </w:rPr>
        <w:tab/>
        <w:t>Team Jizerky z.s. (JJN)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22" w:after="0"/>
        <w:ind w:left="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Rozsah: </w:t>
      </w:r>
      <w:r>
        <w:rPr>
          <w:color w:val="00000A"/>
          <w:sz w:val="24"/>
          <w:szCs w:val="24"/>
        </w:rPr>
        <w:tab/>
        <w:tab/>
        <w:t>Z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ávod jednotlivců na klasické trati s ranking.koef. 1,00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224" w:after="0"/>
        <w:ind w:left="12" w:right="1253" w:hanging="0"/>
        <w:jc w:val="left"/>
        <w:rPr>
          <w:color w:val="00000A"/>
          <w:sz w:val="24"/>
          <w:szCs w:val="24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Shromaždiště:</w:t>
      </w:r>
      <w:r>
        <w:rPr>
          <w:color w:val="00000A"/>
          <w:sz w:val="24"/>
          <w:szCs w:val="24"/>
        </w:rPr>
        <w:tab/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Sportovní areál Břízky </w:t>
        <w:tab/>
      </w:r>
      <w:r>
        <w:rPr>
          <w:color w:val="00000A"/>
          <w:sz w:val="24"/>
          <w:szCs w:val="24"/>
        </w:rPr>
        <w:t>50.7408725N, 15.1758433E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224" w:after="0"/>
        <w:ind w:left="12" w:right="1253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Prezentace:</w:t>
        <w:tab/>
        <w:tab/>
        <w:t xml:space="preserve">8.30 - 9.30 </w:t>
      </w:r>
      <w:r>
        <w:rPr>
          <w:color w:val="00000A"/>
          <w:sz w:val="24"/>
          <w:szCs w:val="24"/>
        </w:rPr>
        <w:t>v centru závodu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 xml:space="preserve">                                                                                              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224" w:after="0"/>
        <w:ind w:left="2172" w:right="1253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dohlášky do kat. HDR, DH10L, P, T;  do   ostatních kategorií jen ve velmi omezeném množství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24" w:after="0"/>
        <w:ind w:left="1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Start:</w:t>
        <w:tab/>
        <w:tab/>
        <w:tab/>
        <w:t xml:space="preserve"> intervalový 00 = 1</w:t>
      </w:r>
      <w:r>
        <w:rPr>
          <w:color w:val="00000A"/>
          <w:sz w:val="24"/>
          <w:szCs w:val="24"/>
        </w:rPr>
        <w:t>0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:00, kategorie HDR, P a T volný startovní čas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4" w:after="0"/>
        <w:ind w:left="0" w:right="0" w:hanging="0"/>
        <w:jc w:val="left"/>
        <w:rPr>
          <w:color w:val="00000A"/>
          <w:sz w:val="24"/>
          <w:szCs w:val="24"/>
          <w:highlight w:val="white"/>
        </w:rPr>
      </w:pPr>
      <w:r>
        <w:rPr>
          <w:color w:val="00000A"/>
          <w:sz w:val="24"/>
          <w:szCs w:val="24"/>
          <w:highlight w:val="whit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4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Kategorie:</w:t>
      </w:r>
      <w:r>
        <w:rPr>
          <w:color w:val="00000A"/>
          <w:sz w:val="24"/>
          <w:szCs w:val="24"/>
        </w:rPr>
        <w:tab/>
        <w:tab/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H10, H12, H14, H16, H18, H20, H21L, H21K, H35, H40, H45, H50, H55, 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4" w:after="0"/>
        <w:ind w:left="216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H60, H65,  H 70, H75, H80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14" w:after="0"/>
        <w:ind w:left="1440" w:right="10" w:firstLine="72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D10, D12, D14, D16, D18, D20, D21L, D21K, D35, D40, D45, D50, D55,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14" w:after="0"/>
        <w:ind w:left="1440" w:right="10" w:firstLine="72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D60, D65,  D70, D75;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192" w:after="0"/>
        <w:ind w:left="216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 (krátká, lehká mapová obtížnost),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T (střední délka, mapově obtížná)   HDR (linie s doprovodem</w:t>
      </w:r>
      <w:r>
        <w:rPr>
          <w:sz w:val="24"/>
          <w:szCs w:val="24"/>
        </w:rPr>
        <w:t xml:space="preserve">),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DH10L (linie)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83" w:after="0"/>
        <w:ind w:left="1440" w:right="0" w:firstLine="72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dětský závod na shromaždišti (přihlášky na místě)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83" w:after="0"/>
        <w:ind w:left="1440" w:right="0" w:firstLine="72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předpokládané časy vítězů dle soutěžního řádu JO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632" w:after="0"/>
        <w:ind w:left="1982" w:right="1" w:hanging="1976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Přihlášky: </w:t>
        <w:tab/>
        <w:t xml:space="preserve">1. termín je prodloužen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do 2</w:t>
      </w:r>
      <w:r>
        <w:rPr>
          <w:sz w:val="24"/>
          <w:szCs w:val="24"/>
        </w:rPr>
        <w:t>2.5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.2022 (23:59)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on-line na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szCs w:val="24"/>
          <w:u w:val="single"/>
          <w:shd w:fill="auto" w:val="clear"/>
          <w:vertAlign w:val="baseline"/>
        </w:rPr>
        <w:t>http://oris.orientacnisporty.cz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neregistrovaní  jednorázovou přihláškou přes ORIS (pro platbu použijte VS automaticky vygenerovaný  v ORIS) .                                                                     2. termín do </w:t>
      </w:r>
      <w:r>
        <w:rPr>
          <w:color w:val="00000A"/>
          <w:sz w:val="24"/>
          <w:szCs w:val="24"/>
        </w:rPr>
        <w:t xml:space="preserve">23.5. 2022 (23:59) s navýšením vkladu 50%                                                                                                  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 termínu jen dle možností pořadatele za navýšený vklad (mimo DH10L, HDR a P, u  nichž se hradí základní vklad i v případě přihlášení po termínu)  přihláška bez uhrazeného startovného nebude akceptována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24" w:after="0"/>
        <w:ind w:left="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Vklad</w:t>
      </w:r>
      <w:r>
        <w:rPr>
          <w:color w:val="00000A"/>
          <w:sz w:val="24"/>
          <w:szCs w:val="24"/>
        </w:rPr>
        <w:t xml:space="preserve">: </w:t>
        <w:tab/>
        <w:t xml:space="preserve">      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HDR, DH10L, DH10-14, DH60-, P 120,- Kč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color w:val="00000A"/>
          <w:sz w:val="24"/>
          <w:szCs w:val="24"/>
        </w:rPr>
        <w:t xml:space="preserve">                           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DH16-55, T 160,- Kč 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55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5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Úhrada:</w:t>
      </w:r>
      <w:r>
        <w:rPr>
          <w:color w:val="00000A"/>
          <w:sz w:val="24"/>
          <w:szCs w:val="24"/>
        </w:rPr>
        <w:tab/>
        <w:t xml:space="preserve"> </w:t>
        <w:tab/>
        <w:t>do 24.5.2022,  na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>č.účtu :</w:t>
      </w:r>
      <w:r>
        <w:rPr>
          <w:rFonts w:eastAsia="Helvetica" w:cs="Helvetica" w:ascii="Helvetica" w:hAnsi="Helvetica"/>
          <w:color w:val="00000A"/>
          <w:sz w:val="24"/>
          <w:szCs w:val="24"/>
          <w:highlight w:val="white"/>
        </w:rPr>
        <w:t>280 190 3102/2010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, KS 0308, VS je číslo klubu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1445" w:right="0" w:firstLine="71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dle </w:t>
      </w:r>
      <w:r>
        <w:rPr>
          <w:color w:val="00000A"/>
          <w:sz w:val="24"/>
          <w:szCs w:val="24"/>
          <w:highlight w:val="white"/>
        </w:rPr>
        <w:t xml:space="preserve">   adr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esáře ČSOS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224" w:after="0"/>
        <w:ind w:left="2010" w:right="2204" w:hanging="2008"/>
        <w:jc w:val="left"/>
        <w:rPr>
          <w:color w:val="00000A"/>
          <w:sz w:val="24"/>
          <w:szCs w:val="24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Vzdálenosti:</w:t>
        <w:tab/>
        <w:t xml:space="preserve">parkoviště – shromaždiště: sobota do </w:t>
      </w:r>
      <w:r>
        <w:rPr>
          <w:color w:val="00000A"/>
          <w:sz w:val="24"/>
          <w:szCs w:val="24"/>
        </w:rPr>
        <w:t>7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00 shromaždiště – start: do 1500 m                               shromaždiště – cíl: do </w:t>
      </w:r>
      <w:r>
        <w:rPr>
          <w:color w:val="00000A"/>
          <w:sz w:val="24"/>
          <w:szCs w:val="24"/>
        </w:rPr>
        <w:t>10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00 m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224" w:after="0"/>
        <w:ind w:left="2010" w:right="2204" w:hanging="2008"/>
        <w:jc w:val="lef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Mapa: </w:t>
      </w:r>
      <w:r>
        <w:rPr>
          <w:color w:val="00000A"/>
          <w:sz w:val="24"/>
          <w:szCs w:val="24"/>
        </w:rPr>
        <w:tab/>
        <w:t xml:space="preserve">Břízky,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stav 0</w:t>
      </w:r>
      <w:r>
        <w:rPr>
          <w:color w:val="00000A"/>
          <w:sz w:val="24"/>
          <w:szCs w:val="24"/>
        </w:rPr>
        <w:t>5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/2022, 1:1</w:t>
      </w:r>
      <w:r>
        <w:rPr>
          <w:color w:val="00000A"/>
          <w:sz w:val="24"/>
          <w:szCs w:val="24"/>
        </w:rPr>
        <w:t>0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000</w:t>
      </w:r>
      <w:r>
        <w:rPr>
          <w:color w:val="00000A"/>
          <w:sz w:val="24"/>
          <w:szCs w:val="24"/>
        </w:rPr>
        <w:t xml:space="preserve"> pro všechny kategorie</w:t>
      </w:r>
      <w:r>
        <w:rPr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, e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= 5m, mapový klíč ISOM 2017-2; </w:t>
      </w:r>
      <w:r>
        <w:rPr>
          <w:b/>
          <w:color w:val="FF0000"/>
          <w:sz w:val="24"/>
          <w:szCs w:val="24"/>
          <w:highlight w:val="white"/>
        </w:rPr>
        <w:t>Změna měřítka kvůli možné přípravě na MČR KT</w:t>
      </w:r>
      <w:r>
        <w:rPr>
          <w:b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267" w:after="0"/>
        <w:ind w:left="1996" w:right="4" w:hanging="1988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Terén:  </w:t>
        <w:tab/>
        <w:t>Jizerskohorský kopcovitý</w:t>
      </w:r>
      <w:r>
        <w:rPr>
          <w:color w:val="00000A"/>
          <w:sz w:val="24"/>
          <w:szCs w:val="24"/>
        </w:rPr>
        <w:t>, výskyt kamenů, a vrstevnicových detailů, středně hustá síť ces, Částečně těžká podložka s borůvčím a kameny.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Místy náletové i vysazené hustníky s  různou průchodností.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97" w:after="0"/>
        <w:ind w:left="1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Systém ražení:</w:t>
      </w:r>
      <w:r>
        <w:rPr>
          <w:color w:val="00000A"/>
          <w:sz w:val="24"/>
          <w:szCs w:val="24"/>
        </w:rPr>
        <w:t xml:space="preserve">   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SPORTident – bezkontaktní způsob ražení SI-Air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334" w:after="0"/>
        <w:ind w:left="5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Hlavní funkcionáři:</w:t>
        <w:tab/>
        <w:t xml:space="preserve"> ředitel: </w:t>
        <w:tab/>
        <w:tab/>
      </w:r>
      <w:r>
        <w:rPr>
          <w:color w:val="00000A"/>
          <w:sz w:val="24"/>
          <w:szCs w:val="24"/>
        </w:rPr>
        <w:t>Jiří Rýdl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34" w:after="0"/>
        <w:ind w:left="4170" w:right="1526" w:hanging="2010"/>
        <w:jc w:val="left"/>
        <w:rPr>
          <w:color w:val="00000A"/>
          <w:sz w:val="24"/>
          <w:szCs w:val="24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hlavní rozhodčí: </w:t>
        <w:tab/>
        <w:tab/>
        <w:t>Jaromír Švihovský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34" w:after="0"/>
        <w:ind w:left="4170" w:right="1526" w:hanging="201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stavitelé tratí: </w:t>
      </w:r>
      <w:r>
        <w:rPr>
          <w:color w:val="00000A"/>
          <w:sz w:val="24"/>
          <w:szCs w:val="24"/>
        </w:rPr>
        <w:tab/>
        <w:tab/>
        <w:t>Štěpán Dlabaja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201" w:after="0"/>
        <w:ind w:left="1999" w:right="9" w:hanging="1993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Protesty:               Protest proti porušení či nedodržení Pravidel nebo proti rozhodnutí HR lze podat  písemně, na místě a doložený vkladem 200 Kč hlavnímu  rozhodčímu (čl. 25.1 Pravidel OB).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11" w:after="0"/>
        <w:ind w:left="1999" w:right="2" w:firstLine="2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Protest proti oficiálním výsledkům pak písemně do 14 dnů od zveřejnění </w:t>
      </w:r>
      <w:r>
        <w:rPr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oficiálních  výsledků (čl. 25.2 Pravidel OB) - mailem na adresu </w:t>
      </w:r>
      <w:r>
        <w:rPr>
          <w:color w:val="14455C"/>
          <w:sz w:val="24"/>
          <w:szCs w:val="24"/>
          <w:highlight w:val="white"/>
        </w:rPr>
        <w:t>Jaromir.svihovsky@gmail.com</w:t>
      </w:r>
      <w:r>
        <w:rPr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vkladem  200Kč zaslaným na účet pořadatele.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98" w:after="0"/>
        <w:ind w:left="4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Informace, kontakt:</w:t>
        <w:tab/>
      </w:r>
      <w:hyperlink r:id="rId2">
        <w:r>
          <w:rPr>
            <w:rStyle w:val="ListLabel1"/>
            <w:color w:val="1155CC"/>
            <w:sz w:val="24"/>
            <w:szCs w:val="24"/>
            <w:u w:val="single"/>
          </w:rPr>
          <w:t>https://oris.orientacnisporty.cz/Zavod?id=6848</w:t>
        </w:r>
      </w:hyperlink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98" w:after="0"/>
        <w:ind w:left="1444" w:right="0" w:hanging="0"/>
        <w:jc w:val="left"/>
        <w:rPr/>
      </w:pPr>
      <w:r>
        <w:rPr>
          <w:color w:val="0000FF"/>
          <w:sz w:val="24"/>
          <w:szCs w:val="24"/>
        </w:rPr>
        <w:t xml:space="preserve">        </w:t>
      </w:r>
      <w:r>
        <w:rPr>
          <w:color w:val="0000FF"/>
          <w:sz w:val="24"/>
          <w:szCs w:val="24"/>
        </w:rPr>
        <w:tab/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email:</w:t>
      </w:r>
      <w:r>
        <w:rPr>
          <w:color w:val="00000A"/>
          <w:sz w:val="24"/>
          <w:szCs w:val="24"/>
        </w:rPr>
        <w:t xml:space="preserve"> </w:t>
      </w:r>
      <w:hyperlink r:id="rId3">
        <w:r>
          <w:rPr>
            <w:rStyle w:val="ListLabel1"/>
            <w:color w:val="1155CC"/>
            <w:sz w:val="24"/>
            <w:szCs w:val="24"/>
            <w:u w:val="single"/>
          </w:rPr>
          <w:t>j.rydl.etk@gmail.com</w:t>
        </w:r>
      </w:hyperlink>
      <w:r>
        <w:rPr>
          <w:rStyle w:val="ListLabel1"/>
          <w:color w:val="1155CC"/>
          <w:sz w:val="24"/>
          <w:szCs w:val="24"/>
          <w:u w:val="single"/>
        </w:rPr>
        <w:t>,</w:t>
      </w:r>
      <w:r>
        <w:rPr>
          <w:rStyle w:val="ListLabel1"/>
          <w:color w:val="1155CC"/>
          <w:sz w:val="24"/>
          <w:szCs w:val="24"/>
          <w:u w:val="none"/>
        </w:rPr>
        <w:t xml:space="preserve"> </w:t>
      </w:r>
      <w:r>
        <w:rPr>
          <w:rStyle w:val="ListLabel1"/>
          <w:color w:val="000000"/>
          <w:sz w:val="24"/>
          <w:szCs w:val="24"/>
          <w:u w:val="none"/>
        </w:rPr>
        <w:t>tel. 737227652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98" w:after="0"/>
        <w:ind w:left="1444" w:right="0" w:hanging="0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6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>Předpis:</w:t>
        <w:tab/>
        <w:tab/>
        <w:t xml:space="preserve"> závodí se dle platných Pravidel OB,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50" w:after="0"/>
        <w:ind w:left="9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Občerstvení:  </w:t>
        <w:tab/>
        <w:t xml:space="preserve">klubový bufet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47" w:after="0"/>
        <w:ind w:left="1452" w:right="0" w:firstLine="707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Školka pro děti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64" w:before="150" w:after="0"/>
        <w:ind w:left="1998" w:right="8" w:hanging="1992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Upozornění: </w:t>
        <w:tab/>
        <w:t xml:space="preserve">každý se závodu účastní na vlastní nebezpečí, organizátoři závodu ani vlastníci lesů  nepřebírají žádnou odpovědnost. Pro závod v zahraničí doporučujeme odpovídající  cestovní pojištění.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24" w:after="0"/>
        <w:ind w:left="4" w:right="0" w:hanging="0"/>
        <w:jc w:val="lef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24" w:after="0"/>
        <w:ind w:left="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Provozování prodejní nebo propagační činnosti je možné pouze se souhlasem ředitele závodu.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126" w:after="0"/>
        <w:ind w:left="0" w:right="12" w:firstLine="7"/>
        <w:jc w:val="both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Ochrana osobních údajů: Pořadatel je jako správce osobních údajů oprávněn zpracovávat osobní údaje přihlášeného  účastníka pro plnění jeho povinností jako pořadatele závodu, za účelem plnění smlouvy, k jejímuž uzavření dochází  mezi pořadatelem a účastníkem závodu přijetím přihlášky. Pořadatel za účelem plnění svých povinností zveřejní osobní  údaje účastníka v platném formátu ČSOS a to v podobě přihlášky, startovky a výsledků v informačním systému ORIS  (https://oris.orientacnisporty.cz/)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28" w:before="5" w:after="0"/>
        <w:ind w:left="0" w:right="13" w:firstLine="3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Fotografování: V průběhu akce budou pořizovány zpravodajské fotografie, sloužící k informování veřejnosti o  proběhlém závodě, vyúčtování dotací na akci atd. v souladu s § 89 zákona č.89/2012 sb., Občanského zákoníku. Dále  zde mohou být pořizovány fotografie k osobní potřebě závodníků (jako vzpomínka na závody, pro propagaci Vašeho  klubu OB) zejména z vyhlášení výsledků a doběhu do cíle. V případě, že nesouhlasíte s fotografováním, oznamte to  prosím explicitně fotografovi. 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737" w:after="0"/>
        <w:ind w:left="2168" w:right="0" w:firstLine="711"/>
        <w:jc w:val="left"/>
        <w:rPr/>
      </w:pPr>
      <w:r>
        <w:rPr>
          <w:color w:val="00000A"/>
          <w:sz w:val="24"/>
          <w:szCs w:val="24"/>
        </w:rPr>
        <w:t>Těší se na vás pořadatelé</w:t>
      </w:r>
    </w:p>
    <w:sectPr>
      <w:type w:val="nextPage"/>
      <w:pgSz w:w="12240" w:h="15840"/>
      <w:pgMar w:left="1194" w:right="1132" w:header="0" w:top="658" w:footer="0" w:bottom="98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zh-CN" w:bidi="hi-IN"/>
    </w:rPr>
  </w:style>
  <w:style w:type="paragraph" w:styleId="Nadpis1">
    <w:name w:val="Heading 1"/>
    <w:next w:val="LOnormal"/>
    <w:qFormat/>
    <w:pPr>
      <w:keepNext w:val="true"/>
      <w:keepLines/>
      <w:pageBreakBefore w:val="false"/>
      <w:widowControl/>
      <w:bidi w:val="0"/>
      <w:spacing w:lineRule="auto" w:line="240" w:before="480" w:after="120"/>
      <w:jc w:val="left"/>
    </w:pPr>
    <w:rPr>
      <w:rFonts w:ascii="Arial" w:hAnsi="Arial" w:eastAsia="Arial" w:cs="Arial"/>
      <w:b/>
      <w:color w:val="auto"/>
      <w:kern w:val="0"/>
      <w:sz w:val="48"/>
      <w:szCs w:val="48"/>
      <w:lang w:val="cs-CZ" w:eastAsia="zh-CN" w:bidi="hi-IN"/>
    </w:rPr>
  </w:style>
  <w:style w:type="paragraph" w:styleId="Nadpis2">
    <w:name w:val="Heading 2"/>
    <w:next w:val="LOnormal"/>
    <w:qFormat/>
    <w:pPr>
      <w:keepNext w:val="true"/>
      <w:keepLines/>
      <w:pageBreakBefore w:val="false"/>
      <w:widowControl/>
      <w:bidi w:val="0"/>
      <w:spacing w:lineRule="auto" w:line="240" w:before="360" w:after="80"/>
      <w:jc w:val="left"/>
    </w:pPr>
    <w:rPr>
      <w:rFonts w:ascii="Arial" w:hAnsi="Arial" w:eastAsia="Arial" w:cs="Arial"/>
      <w:b/>
      <w:color w:val="auto"/>
      <w:kern w:val="0"/>
      <w:sz w:val="36"/>
      <w:szCs w:val="36"/>
      <w:lang w:val="cs-CZ" w:eastAsia="zh-CN" w:bidi="hi-IN"/>
    </w:rPr>
  </w:style>
  <w:style w:type="paragraph" w:styleId="Nadpis3">
    <w:name w:val="Heading 3"/>
    <w:next w:val="LOnormal"/>
    <w:qFormat/>
    <w:pPr>
      <w:keepNext w:val="true"/>
      <w:keepLines/>
      <w:pageBreakBefore w:val="false"/>
      <w:widowControl/>
      <w:bidi w:val="0"/>
      <w:spacing w:lineRule="auto" w:line="240" w:before="280" w:after="80"/>
      <w:jc w:val="left"/>
    </w:pPr>
    <w:rPr>
      <w:rFonts w:ascii="Arial" w:hAnsi="Arial" w:eastAsia="Arial" w:cs="Arial"/>
      <w:b/>
      <w:color w:val="auto"/>
      <w:kern w:val="0"/>
      <w:sz w:val="28"/>
      <w:szCs w:val="28"/>
      <w:lang w:val="cs-CZ" w:eastAsia="zh-CN" w:bidi="hi-IN"/>
    </w:rPr>
  </w:style>
  <w:style w:type="paragraph" w:styleId="Nadpis4">
    <w:name w:val="Heading 4"/>
    <w:next w:val="LOnormal"/>
    <w:qFormat/>
    <w:pPr>
      <w:keepNext w:val="true"/>
      <w:keepLines/>
      <w:pageBreakBefore w:val="false"/>
      <w:widowControl/>
      <w:bidi w:val="0"/>
      <w:spacing w:lineRule="auto" w:line="240" w:before="240" w:after="40"/>
      <w:jc w:val="left"/>
    </w:pPr>
    <w:rPr>
      <w:rFonts w:ascii="Arial" w:hAnsi="Arial" w:eastAsia="Arial" w:cs="Arial"/>
      <w:b/>
      <w:color w:val="auto"/>
      <w:kern w:val="0"/>
      <w:sz w:val="24"/>
      <w:szCs w:val="24"/>
      <w:lang w:val="cs-CZ" w:eastAsia="zh-CN" w:bidi="hi-IN"/>
    </w:rPr>
  </w:style>
  <w:style w:type="paragraph" w:styleId="Nadpis5">
    <w:name w:val="Heading 5"/>
    <w:next w:val="LOnormal"/>
    <w:qFormat/>
    <w:pPr>
      <w:keepNext w:val="true"/>
      <w:keepLines/>
      <w:pageBreakBefore w:val="false"/>
      <w:widowControl/>
      <w:bidi w:val="0"/>
      <w:spacing w:lineRule="auto" w:line="240" w:before="220" w:after="40"/>
      <w:jc w:val="left"/>
    </w:pPr>
    <w:rPr>
      <w:rFonts w:ascii="Arial" w:hAnsi="Arial" w:eastAsia="Arial" w:cs="Arial"/>
      <w:b/>
      <w:color w:val="auto"/>
      <w:kern w:val="0"/>
      <w:sz w:val="22"/>
      <w:szCs w:val="22"/>
      <w:lang w:val="cs-CZ" w:eastAsia="zh-CN" w:bidi="hi-IN"/>
    </w:rPr>
  </w:style>
  <w:style w:type="paragraph" w:styleId="Nadpis6">
    <w:name w:val="Heading 6"/>
    <w:next w:val="LOnormal"/>
    <w:qFormat/>
    <w:pPr>
      <w:keepNext w:val="true"/>
      <w:keepLines/>
      <w:pageBreakBefore w:val="false"/>
      <w:widowControl/>
      <w:bidi w:val="0"/>
      <w:spacing w:lineRule="auto" w:line="240" w:before="200" w:after="40"/>
      <w:jc w:val="left"/>
    </w:pPr>
    <w:rPr>
      <w:rFonts w:ascii="Arial" w:hAnsi="Arial" w:eastAsia="Arial" w:cs="Arial"/>
      <w:b/>
      <w:color w:val="auto"/>
      <w:kern w:val="0"/>
      <w:sz w:val="20"/>
      <w:szCs w:val="20"/>
      <w:lang w:val="cs-CZ" w:eastAsia="zh-CN" w:bidi="hi-IN"/>
    </w:rPr>
  </w:style>
  <w:style w:type="character" w:styleId="ListLabel1">
    <w:name w:val="ListLabel 1"/>
    <w:qFormat/>
    <w:rPr>
      <w:color w:val="1155CC"/>
      <w:sz w:val="24"/>
      <w:szCs w:val="24"/>
      <w:u w:val="single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1155CC"/>
      <w:sz w:val="24"/>
      <w:szCs w:val="24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zh-CN" w:bidi="hi-IN"/>
    </w:rPr>
  </w:style>
  <w:style w:type="paragraph" w:styleId="Nzev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Podtitul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ris.orientacnisporty.cz/Zavod?id=6848" TargetMode="External"/><Relationship Id="rId3" Type="http://schemas.openxmlformats.org/officeDocument/2006/relationships/hyperlink" Target="mailto:j.rydl.etk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Neat_Office/6.2.8.2$Windows_x86 LibreOffice_project/</Application>
  <Pages>3</Pages>
  <Words>579</Words>
  <Characters>3489</Characters>
  <CharactersWithSpaces>4505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2022-05-22T21:11:56Z</dcterms:modified>
  <cp:revision>3</cp:revision>
  <dc:subject/>
  <dc:title/>
</cp:coreProperties>
</file>