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74AD9" w14:textId="4812870A" w:rsidR="001130F8" w:rsidRPr="001542BA" w:rsidRDefault="0018587D">
      <w:pPr>
        <w:rPr>
          <w:b/>
          <w:bCs/>
          <w:sz w:val="36"/>
          <w:szCs w:val="36"/>
        </w:rPr>
      </w:pPr>
      <w:r w:rsidRPr="001542BA">
        <w:rPr>
          <w:b/>
          <w:bCs/>
          <w:sz w:val="36"/>
          <w:szCs w:val="36"/>
        </w:rPr>
        <w:t xml:space="preserve">Votická cesta s Raiffeisenbank 2021 </w:t>
      </w:r>
      <w:r w:rsidR="00D817F3" w:rsidRPr="001542BA">
        <w:rPr>
          <w:b/>
          <w:bCs/>
          <w:sz w:val="36"/>
          <w:szCs w:val="36"/>
        </w:rPr>
        <w:t>–</w:t>
      </w:r>
      <w:r w:rsidRPr="001542BA">
        <w:rPr>
          <w:b/>
          <w:bCs/>
          <w:sz w:val="36"/>
          <w:szCs w:val="36"/>
        </w:rPr>
        <w:t xml:space="preserve"> Doksy</w:t>
      </w:r>
    </w:p>
    <w:p w14:paraId="2AC9D0FC" w14:textId="77777777" w:rsidR="000D560F" w:rsidRDefault="000D560F">
      <w:pPr>
        <w:rPr>
          <w:b/>
          <w:bCs/>
          <w:sz w:val="24"/>
          <w:szCs w:val="24"/>
        </w:rPr>
      </w:pPr>
    </w:p>
    <w:p w14:paraId="177532FE" w14:textId="3ACB7810" w:rsidR="00D817F3" w:rsidRPr="001542BA" w:rsidRDefault="00D817F3">
      <w:pPr>
        <w:rPr>
          <w:b/>
          <w:bCs/>
          <w:sz w:val="24"/>
          <w:szCs w:val="24"/>
        </w:rPr>
      </w:pPr>
      <w:r w:rsidRPr="001542BA">
        <w:rPr>
          <w:b/>
          <w:bCs/>
          <w:sz w:val="24"/>
          <w:szCs w:val="24"/>
        </w:rPr>
        <w:t>ČASOVÝ HARMONOGRAM</w:t>
      </w:r>
    </w:p>
    <w:p w14:paraId="085B45AB" w14:textId="78EBCF32" w:rsidR="00D817F3" w:rsidRPr="00FC6310" w:rsidRDefault="00D817F3">
      <w:pPr>
        <w:rPr>
          <w:b/>
          <w:bCs/>
          <w:sz w:val="28"/>
          <w:szCs w:val="28"/>
        </w:rPr>
      </w:pPr>
      <w:r w:rsidRPr="00FC6310">
        <w:rPr>
          <w:b/>
          <w:bCs/>
          <w:sz w:val="28"/>
          <w:szCs w:val="28"/>
        </w:rPr>
        <w:t>Pátek 10. září</w:t>
      </w:r>
    </w:p>
    <w:p w14:paraId="0978AFDF" w14:textId="4D5A2707" w:rsidR="001003A1" w:rsidRDefault="001003A1">
      <w:r>
        <w:t xml:space="preserve">Pro ubytované od pátku příjezd do ubytování Termit 25 </w:t>
      </w:r>
      <w:r w:rsidR="007A0456">
        <w:t>(Bezdězská 260, Doksy) možný již od 14:00</w:t>
      </w:r>
      <w:r w:rsidR="00340DEC">
        <w:t xml:space="preserve"> (ideálně 18:00-20:00)</w:t>
      </w:r>
      <w:r w:rsidR="007A0456">
        <w:t>. Ubytování bude ve čtyřlůžkových chatkách s lůžkovinami, bez ručníků.</w:t>
      </w:r>
      <w:r w:rsidR="00FD1DD5">
        <w:t xml:space="preserve"> Večeře </w:t>
      </w:r>
      <w:r w:rsidR="0031093E">
        <w:t xml:space="preserve">v </w:t>
      </w:r>
      <w:r w:rsidR="00FD1DD5">
        <w:t>pátek nebude zajištěna.</w:t>
      </w:r>
    </w:p>
    <w:p w14:paraId="1E52F942" w14:textId="69343626" w:rsidR="00FD1DD5" w:rsidRPr="00FC6310" w:rsidRDefault="00FD1DD5">
      <w:pPr>
        <w:rPr>
          <w:b/>
          <w:bCs/>
          <w:sz w:val="28"/>
          <w:szCs w:val="28"/>
        </w:rPr>
      </w:pPr>
      <w:r w:rsidRPr="00FC6310">
        <w:rPr>
          <w:b/>
          <w:bCs/>
          <w:sz w:val="28"/>
          <w:szCs w:val="28"/>
        </w:rPr>
        <w:t>Sobota 11. září</w:t>
      </w:r>
    </w:p>
    <w:p w14:paraId="130E47EB" w14:textId="64555D76" w:rsidR="00FD1DD5" w:rsidRDefault="00FD1DD5">
      <w:pPr>
        <w:rPr>
          <w:color w:val="FF0000"/>
        </w:rPr>
      </w:pPr>
      <w:r>
        <w:t xml:space="preserve">Snídaně pro ubytované od pátku </w:t>
      </w:r>
      <w:r w:rsidR="00BF6E23">
        <w:t>od 8,30</w:t>
      </w:r>
      <w:r>
        <w:t>.</w:t>
      </w:r>
    </w:p>
    <w:p w14:paraId="24B947EA" w14:textId="2D40DCE0" w:rsidR="00FC6310" w:rsidRPr="00E71997" w:rsidRDefault="00FC6310" w:rsidP="00FC6310">
      <w:pPr>
        <w:rPr>
          <w:b/>
          <w:bCs/>
        </w:rPr>
      </w:pPr>
      <w:r w:rsidRPr="00E71997">
        <w:rPr>
          <w:b/>
          <w:bCs/>
        </w:rPr>
        <w:t>Pro ty, co přijedou v</w:t>
      </w:r>
      <w:r w:rsidR="0031093E" w:rsidRPr="00E71997">
        <w:rPr>
          <w:b/>
          <w:bCs/>
        </w:rPr>
        <w:t> </w:t>
      </w:r>
      <w:r w:rsidRPr="00E71997">
        <w:rPr>
          <w:b/>
          <w:bCs/>
        </w:rPr>
        <w:t>sobotu</w:t>
      </w:r>
      <w:r w:rsidR="0031093E" w:rsidRPr="00E71997">
        <w:rPr>
          <w:b/>
          <w:bCs/>
        </w:rPr>
        <w:t>,</w:t>
      </w:r>
      <w:r w:rsidRPr="00E71997">
        <w:rPr>
          <w:b/>
          <w:bCs/>
        </w:rPr>
        <w:t xml:space="preserve"> je ubytování v Termit 25 v Doksech až po závodě před večeří</w:t>
      </w:r>
      <w:r w:rsidR="006C1A3D" w:rsidRPr="00E71997">
        <w:rPr>
          <w:b/>
          <w:bCs/>
        </w:rPr>
        <w:t xml:space="preserve"> (</w:t>
      </w:r>
      <w:r w:rsidR="00120328" w:rsidRPr="00E71997">
        <w:rPr>
          <w:b/>
          <w:bCs/>
        </w:rPr>
        <w:t>16</w:t>
      </w:r>
      <w:r w:rsidR="0031093E" w:rsidRPr="00E71997">
        <w:rPr>
          <w:b/>
          <w:bCs/>
        </w:rPr>
        <w:t>:</w:t>
      </w:r>
      <w:r w:rsidR="00120328" w:rsidRPr="00E71997">
        <w:rPr>
          <w:b/>
          <w:bCs/>
        </w:rPr>
        <w:t>30-18)</w:t>
      </w:r>
      <w:r w:rsidRPr="00E71997">
        <w:rPr>
          <w:b/>
          <w:bCs/>
        </w:rPr>
        <w:t>.</w:t>
      </w:r>
    </w:p>
    <w:p w14:paraId="00397A77" w14:textId="6B71FE91" w:rsidR="00DE073B" w:rsidRDefault="0031093E">
      <w:r>
        <w:t>P</w:t>
      </w:r>
      <w:r w:rsidR="0081633A">
        <w:t xml:space="preserve">říjezd </w:t>
      </w:r>
      <w:r w:rsidR="0020781A">
        <w:t>na shromaždiště ve Starých Splavech pod Borným</w:t>
      </w:r>
      <w:r>
        <w:t xml:space="preserve"> je individuální</w:t>
      </w:r>
      <w:r w:rsidR="0020781A">
        <w:t>. Pořadatel bude vybírat parkovné</w:t>
      </w:r>
      <w:r w:rsidR="00DE073B">
        <w:t xml:space="preserve"> 50 Kč</w:t>
      </w:r>
      <w:r w:rsidR="0020781A">
        <w:t xml:space="preserve">. Prezentace ve stanu SOBSA od 13:30 do 14:30. </w:t>
      </w:r>
    </w:p>
    <w:p w14:paraId="1D661D2A" w14:textId="1218B52A" w:rsidR="00DE073B" w:rsidRDefault="0053344E">
      <w:r w:rsidRPr="0053344E">
        <w:rPr>
          <w:b/>
          <w:bCs/>
        </w:rPr>
        <w:t>Shromaždiště:</w:t>
      </w:r>
      <w:r>
        <w:t xml:space="preserve"> </w:t>
      </w:r>
      <w:r w:rsidR="00DE073B">
        <w:t>Staré Splavy: pod Borným, část zpevněné plochy bývalého parkoviště a na to navazující plochy (50.6007433N, 14.6427331E)</w:t>
      </w:r>
    </w:p>
    <w:p w14:paraId="34BDEA73" w14:textId="381BCBCC" w:rsidR="0020781A" w:rsidRDefault="00F31442">
      <w:r>
        <w:t xml:space="preserve">Nezapomeňte si </w:t>
      </w:r>
      <w:r w:rsidRPr="0053344E">
        <w:rPr>
          <w:b/>
          <w:bCs/>
        </w:rPr>
        <w:t>vyzvednout popisy</w:t>
      </w:r>
      <w:r>
        <w:t xml:space="preserve"> kontrol!</w:t>
      </w:r>
    </w:p>
    <w:p w14:paraId="03230793" w14:textId="351EC13C" w:rsidR="001542BA" w:rsidRDefault="001542BA">
      <w:r w:rsidRPr="00E71997">
        <w:rPr>
          <w:b/>
          <w:bCs/>
        </w:rPr>
        <w:t>Informace COVID-19:</w:t>
      </w:r>
      <w:r w:rsidRPr="00E71997">
        <w:t xml:space="preserve"> Před vstupem na shromaždiště je nutné se prokázat platným certifikátem o bezinfekčnosti</w:t>
      </w:r>
      <w:r w:rsidR="0031093E" w:rsidRPr="00E71997">
        <w:t xml:space="preserve"> (potvrzení o ukončeném očkování/ negativní RT-PCR test max. 7 dní / negativní POC antigenní test max. 72 hodin/ doklad o prodělání nemoci max. 180 dní).</w:t>
      </w:r>
      <w:r w:rsidRPr="00E71997">
        <w:t xml:space="preserve">, na základě kterého na zápěstí obdržíte identifikační pásku. </w:t>
      </w:r>
      <w:r w:rsidRPr="00E71997">
        <w:rPr>
          <w:b/>
          <w:bCs/>
        </w:rPr>
        <w:t>Bez pásky nebudete připuštěni na start, nemůžete se pohybovat ani na shromaždišti.</w:t>
      </w:r>
      <w:r w:rsidRPr="00E71997">
        <w:t xml:space="preserve"> </w:t>
      </w:r>
      <w:r w:rsidR="0031093E" w:rsidRPr="00E71997">
        <w:t>Pro urychlení kontroly doporučujeme instalaci aplikace Tečka.</w:t>
      </w:r>
      <w:r w:rsidRPr="0053344E">
        <w:rPr>
          <w:color w:val="FF0000"/>
        </w:rPr>
        <w:br/>
      </w:r>
      <w:r w:rsidRPr="001542BA">
        <w:t xml:space="preserve">Přihlášením se každý účastník zavazuje jednat v souladu aktuálně platnými ochrannými opatřeními stanovenými Ministerstvem zdravotnictví ČR nebo pořadatelem závodu. </w:t>
      </w:r>
      <w:r w:rsidRPr="001542BA">
        <w:br/>
      </w:r>
    </w:p>
    <w:p w14:paraId="7638AF37" w14:textId="11553181" w:rsidR="00F31442" w:rsidRDefault="00F31442">
      <w:r w:rsidRPr="001542BA">
        <w:rPr>
          <w:b/>
          <w:bCs/>
        </w:rPr>
        <w:t>Vzdálenosti:</w:t>
      </w:r>
      <w:r>
        <w:t xml:space="preserve"> shromaždiště -&gt; start = 500 m,</w:t>
      </w:r>
      <w:r w:rsidR="00885E76">
        <w:t xml:space="preserve"> cesta bude značena modrobílými fáborky,</w:t>
      </w:r>
      <w:r>
        <w:t xml:space="preserve"> cíl -&gt; shromaždiště = 700 m</w:t>
      </w:r>
    </w:p>
    <w:p w14:paraId="0C58D2A5" w14:textId="00C00B97" w:rsidR="00170467" w:rsidRPr="00495A6F" w:rsidRDefault="00170467">
      <w:pPr>
        <w:rPr>
          <w:b/>
          <w:bCs/>
        </w:rPr>
      </w:pPr>
      <w:r w:rsidRPr="00495A6F">
        <w:rPr>
          <w:b/>
          <w:bCs/>
        </w:rPr>
        <w:t>Parametry tratí:</w:t>
      </w:r>
    </w:p>
    <w:tbl>
      <w:tblPr>
        <w:tblStyle w:val="Mkatabulky"/>
        <w:tblW w:w="0" w:type="auto"/>
        <w:tblLook w:val="04A0" w:firstRow="1" w:lastRow="0" w:firstColumn="1" w:lastColumn="0" w:noHBand="0" w:noVBand="1"/>
      </w:tblPr>
      <w:tblGrid>
        <w:gridCol w:w="2059"/>
        <w:gridCol w:w="2059"/>
        <w:gridCol w:w="2059"/>
      </w:tblGrid>
      <w:tr w:rsidR="00170467" w14:paraId="1712E2EE" w14:textId="77777777" w:rsidTr="00495A6F">
        <w:trPr>
          <w:trHeight w:val="243"/>
        </w:trPr>
        <w:tc>
          <w:tcPr>
            <w:tcW w:w="2059" w:type="dxa"/>
          </w:tcPr>
          <w:p w14:paraId="562398CE" w14:textId="02892CB7" w:rsidR="00170467" w:rsidRDefault="00495A6F">
            <w:r>
              <w:t>Kategorie</w:t>
            </w:r>
          </w:p>
        </w:tc>
        <w:tc>
          <w:tcPr>
            <w:tcW w:w="2059" w:type="dxa"/>
          </w:tcPr>
          <w:p w14:paraId="2EA9F552" w14:textId="4EACAA24" w:rsidR="00170467" w:rsidRDefault="00495A6F">
            <w:r>
              <w:t>Vzdálenost (km)</w:t>
            </w:r>
          </w:p>
        </w:tc>
        <w:tc>
          <w:tcPr>
            <w:tcW w:w="2059" w:type="dxa"/>
          </w:tcPr>
          <w:p w14:paraId="49352680" w14:textId="6657ED46" w:rsidR="00170467" w:rsidRDefault="00495A6F">
            <w:r>
              <w:t>Převýšení (m)</w:t>
            </w:r>
          </w:p>
        </w:tc>
      </w:tr>
      <w:tr w:rsidR="00170467" w14:paraId="02DFA2B8" w14:textId="77777777" w:rsidTr="00495A6F">
        <w:trPr>
          <w:trHeight w:val="229"/>
        </w:trPr>
        <w:tc>
          <w:tcPr>
            <w:tcW w:w="2059" w:type="dxa"/>
          </w:tcPr>
          <w:p w14:paraId="4A98838D" w14:textId="01E0E942" w:rsidR="00170467" w:rsidRDefault="00495A6F">
            <w:r>
              <w:t>MA</w:t>
            </w:r>
          </w:p>
        </w:tc>
        <w:tc>
          <w:tcPr>
            <w:tcW w:w="2059" w:type="dxa"/>
          </w:tcPr>
          <w:p w14:paraId="57FB8FD0" w14:textId="1FD3F4C5" w:rsidR="00170467" w:rsidRDefault="00495A6F">
            <w:r>
              <w:t>3,6</w:t>
            </w:r>
          </w:p>
        </w:tc>
        <w:tc>
          <w:tcPr>
            <w:tcW w:w="2059" w:type="dxa"/>
          </w:tcPr>
          <w:p w14:paraId="68C9055D" w14:textId="06E25A58" w:rsidR="00170467" w:rsidRDefault="00495A6F">
            <w:r>
              <w:t>145</w:t>
            </w:r>
          </w:p>
        </w:tc>
      </w:tr>
      <w:tr w:rsidR="00170467" w14:paraId="63653F78" w14:textId="77777777" w:rsidTr="00495A6F">
        <w:trPr>
          <w:trHeight w:val="243"/>
        </w:trPr>
        <w:tc>
          <w:tcPr>
            <w:tcW w:w="2059" w:type="dxa"/>
          </w:tcPr>
          <w:p w14:paraId="58722FD4" w14:textId="2A0E17AB" w:rsidR="00170467" w:rsidRDefault="00495A6F">
            <w:r>
              <w:t>MB</w:t>
            </w:r>
          </w:p>
        </w:tc>
        <w:tc>
          <w:tcPr>
            <w:tcW w:w="2059" w:type="dxa"/>
          </w:tcPr>
          <w:p w14:paraId="2FA1C0B2" w14:textId="2EC67154" w:rsidR="00170467" w:rsidRDefault="00495A6F">
            <w:r>
              <w:t>3,6</w:t>
            </w:r>
          </w:p>
        </w:tc>
        <w:tc>
          <w:tcPr>
            <w:tcW w:w="2059" w:type="dxa"/>
          </w:tcPr>
          <w:p w14:paraId="6B6A2DA0" w14:textId="77BDACED" w:rsidR="00170467" w:rsidRDefault="00495A6F">
            <w:r>
              <w:t>85</w:t>
            </w:r>
          </w:p>
        </w:tc>
      </w:tr>
      <w:tr w:rsidR="00170467" w14:paraId="292DD1E6" w14:textId="77777777" w:rsidTr="00495A6F">
        <w:trPr>
          <w:trHeight w:val="229"/>
        </w:trPr>
        <w:tc>
          <w:tcPr>
            <w:tcW w:w="2059" w:type="dxa"/>
          </w:tcPr>
          <w:p w14:paraId="3E40D19C" w14:textId="42243EF0" w:rsidR="00170467" w:rsidRDefault="00495A6F">
            <w:r>
              <w:t>ŽA</w:t>
            </w:r>
          </w:p>
        </w:tc>
        <w:tc>
          <w:tcPr>
            <w:tcW w:w="2059" w:type="dxa"/>
          </w:tcPr>
          <w:p w14:paraId="57B6208B" w14:textId="37D2BA21" w:rsidR="00170467" w:rsidRDefault="00495A6F">
            <w:r>
              <w:t>3,3</w:t>
            </w:r>
          </w:p>
        </w:tc>
        <w:tc>
          <w:tcPr>
            <w:tcW w:w="2059" w:type="dxa"/>
          </w:tcPr>
          <w:p w14:paraId="010B4A4B" w14:textId="410A3104" w:rsidR="00170467" w:rsidRDefault="00495A6F">
            <w:r>
              <w:t>90</w:t>
            </w:r>
          </w:p>
        </w:tc>
      </w:tr>
      <w:tr w:rsidR="00170467" w14:paraId="107393F5" w14:textId="77777777" w:rsidTr="00495A6F">
        <w:trPr>
          <w:trHeight w:val="243"/>
        </w:trPr>
        <w:tc>
          <w:tcPr>
            <w:tcW w:w="2059" w:type="dxa"/>
          </w:tcPr>
          <w:p w14:paraId="5DDA364D" w14:textId="2C52817E" w:rsidR="00170467" w:rsidRDefault="00495A6F">
            <w:r>
              <w:t>ŽB</w:t>
            </w:r>
          </w:p>
        </w:tc>
        <w:tc>
          <w:tcPr>
            <w:tcW w:w="2059" w:type="dxa"/>
          </w:tcPr>
          <w:p w14:paraId="176213D6" w14:textId="09DB7956" w:rsidR="00170467" w:rsidRDefault="00495A6F">
            <w:r>
              <w:t>2,8</w:t>
            </w:r>
          </w:p>
        </w:tc>
        <w:tc>
          <w:tcPr>
            <w:tcW w:w="2059" w:type="dxa"/>
          </w:tcPr>
          <w:p w14:paraId="289FAB19" w14:textId="4A22DD40" w:rsidR="00170467" w:rsidRDefault="00495A6F">
            <w:r>
              <w:t>55</w:t>
            </w:r>
          </w:p>
        </w:tc>
      </w:tr>
      <w:tr w:rsidR="00170467" w14:paraId="43B99940" w14:textId="77777777" w:rsidTr="00495A6F">
        <w:trPr>
          <w:trHeight w:val="229"/>
        </w:trPr>
        <w:tc>
          <w:tcPr>
            <w:tcW w:w="2059" w:type="dxa"/>
          </w:tcPr>
          <w:p w14:paraId="3CFFE87C" w14:textId="1FA859C3" w:rsidR="00170467" w:rsidRDefault="00495A6F">
            <w:r>
              <w:t>N1</w:t>
            </w:r>
          </w:p>
        </w:tc>
        <w:tc>
          <w:tcPr>
            <w:tcW w:w="2059" w:type="dxa"/>
          </w:tcPr>
          <w:p w14:paraId="4086A5A7" w14:textId="62DFFD7C" w:rsidR="00170467" w:rsidRDefault="00495A6F">
            <w:r>
              <w:t>2,6</w:t>
            </w:r>
          </w:p>
        </w:tc>
        <w:tc>
          <w:tcPr>
            <w:tcW w:w="2059" w:type="dxa"/>
          </w:tcPr>
          <w:p w14:paraId="088DD1E3" w14:textId="711836F5" w:rsidR="00170467" w:rsidRDefault="00495A6F">
            <w:r>
              <w:t>50</w:t>
            </w:r>
          </w:p>
        </w:tc>
      </w:tr>
      <w:tr w:rsidR="00170467" w14:paraId="40DDB0E4" w14:textId="77777777" w:rsidTr="00495A6F">
        <w:trPr>
          <w:trHeight w:val="243"/>
        </w:trPr>
        <w:tc>
          <w:tcPr>
            <w:tcW w:w="2059" w:type="dxa"/>
          </w:tcPr>
          <w:p w14:paraId="42391766" w14:textId="4129F079" w:rsidR="00170467" w:rsidRDefault="00495A6F">
            <w:r>
              <w:t>N2</w:t>
            </w:r>
          </w:p>
        </w:tc>
        <w:tc>
          <w:tcPr>
            <w:tcW w:w="2059" w:type="dxa"/>
          </w:tcPr>
          <w:p w14:paraId="23437428" w14:textId="657BFFCD" w:rsidR="00170467" w:rsidRDefault="00495A6F">
            <w:r>
              <w:t>2,9</w:t>
            </w:r>
          </w:p>
        </w:tc>
        <w:tc>
          <w:tcPr>
            <w:tcW w:w="2059" w:type="dxa"/>
          </w:tcPr>
          <w:p w14:paraId="6DCBDCAC" w14:textId="4EB0D7BB" w:rsidR="00170467" w:rsidRDefault="00495A6F">
            <w:r>
              <w:t>70</w:t>
            </w:r>
          </w:p>
        </w:tc>
      </w:tr>
    </w:tbl>
    <w:p w14:paraId="628952BB" w14:textId="77777777" w:rsidR="00170467" w:rsidRDefault="00170467"/>
    <w:p w14:paraId="09017FFD" w14:textId="066C885B" w:rsidR="00E04449" w:rsidRDefault="00F31442">
      <w:r w:rsidRPr="001542BA">
        <w:rPr>
          <w:b/>
          <w:bCs/>
        </w:rPr>
        <w:t xml:space="preserve">Start 00 </w:t>
      </w:r>
      <w:r w:rsidR="00D61514" w:rsidRPr="001542BA">
        <w:rPr>
          <w:b/>
          <w:bCs/>
        </w:rPr>
        <w:t>je v</w:t>
      </w:r>
      <w:r w:rsidRPr="001542BA">
        <w:rPr>
          <w:b/>
          <w:bCs/>
        </w:rPr>
        <w:t xml:space="preserve"> 15:00</w:t>
      </w:r>
      <w:r w:rsidR="00D61514">
        <w:t>.</w:t>
      </w:r>
      <w:r>
        <w:t xml:space="preserve"> </w:t>
      </w:r>
      <w:r w:rsidR="00E04449">
        <w:t>Prosím využijte správného</w:t>
      </w:r>
      <w:r w:rsidR="00D61514">
        <w:t xml:space="preserve"> startovní</w:t>
      </w:r>
      <w:r w:rsidR="00E04449">
        <w:t>ho</w:t>
      </w:r>
      <w:r w:rsidR="00D61514">
        <w:t xml:space="preserve"> koridoru. </w:t>
      </w:r>
    </w:p>
    <w:p w14:paraId="18F27C2F" w14:textId="04998B3B" w:rsidR="00E04449" w:rsidRDefault="00E04449">
      <w:r>
        <w:t>Pozor: S</w:t>
      </w:r>
      <w:r w:rsidRPr="00E04449">
        <w:t>tart závodníků všech kategorií je na krabičku, tj</w:t>
      </w:r>
      <w:r w:rsidR="0031093E">
        <w:t>.</w:t>
      </w:r>
      <w:r w:rsidRPr="00E04449">
        <w:t xml:space="preserve"> je nezbytné orazit na startovní čáře krabičku s označením START (</w:t>
      </w:r>
      <w:r>
        <w:t>prosím po</w:t>
      </w:r>
      <w:r w:rsidR="006D264C">
        <w:t>u</w:t>
      </w:r>
      <w:r>
        <w:t>žijte správný</w:t>
      </w:r>
      <w:r w:rsidRPr="00E04449">
        <w:t xml:space="preserve"> koridor). </w:t>
      </w:r>
      <w:r w:rsidRPr="00E04449">
        <w:rPr>
          <w:b/>
          <w:bCs/>
        </w:rPr>
        <w:t>Kategorie N1 a N2</w:t>
      </w:r>
      <w:r w:rsidRPr="00E04449">
        <w:t xml:space="preserve"> mohou startovat kdykoliv </w:t>
      </w:r>
      <w:r w:rsidRPr="00E04449">
        <w:lastRenderedPageBreak/>
        <w:t xml:space="preserve">podle kapacity </w:t>
      </w:r>
      <w:r>
        <w:t xml:space="preserve">a pokynů </w:t>
      </w:r>
      <w:r w:rsidRPr="00E04449">
        <w:t xml:space="preserve">pořadatelů. </w:t>
      </w:r>
      <w:r w:rsidRPr="00E04449">
        <w:rPr>
          <w:b/>
          <w:bCs/>
        </w:rPr>
        <w:t>Kategorie M</w:t>
      </w:r>
      <w:r w:rsidR="0031093E">
        <w:rPr>
          <w:b/>
          <w:bCs/>
        </w:rPr>
        <w:t xml:space="preserve"> a </w:t>
      </w:r>
      <w:r w:rsidRPr="00E04449">
        <w:rPr>
          <w:b/>
          <w:bCs/>
        </w:rPr>
        <w:t>Ž:</w:t>
      </w:r>
      <w:r>
        <w:t xml:space="preserve"> st</w:t>
      </w:r>
      <w:r w:rsidRPr="00E04449">
        <w:t>ar</w:t>
      </w:r>
      <w:r>
        <w:t>t</w:t>
      </w:r>
      <w:r w:rsidRPr="00E04449">
        <w:t xml:space="preserve">ovní listina </w:t>
      </w:r>
      <w:r>
        <w:t xml:space="preserve">na následujících stránkách  (bude k dispozici i ve stanu SOBSA a na startu) </w:t>
      </w:r>
      <w:r w:rsidRPr="00E04449">
        <w:t xml:space="preserve">je závazná pouze pro náš oddíl, pořádající oddíl by vás vypustil i v jiný čas, ale v těchto "elitních" kategoriích chceme dodržet </w:t>
      </w:r>
      <w:r w:rsidR="000B1AF5">
        <w:t xml:space="preserve">stanovené </w:t>
      </w:r>
      <w:r w:rsidRPr="00E04449">
        <w:t>časové odstupy. Pokud si budete výjimečně čas chtít s někým vyměnit</w:t>
      </w:r>
      <w:r w:rsidR="0031093E">
        <w:t xml:space="preserve"> v rámci kategorie</w:t>
      </w:r>
      <w:r w:rsidRPr="00E04449">
        <w:t xml:space="preserve">, dohodněte se </w:t>
      </w:r>
      <w:r w:rsidR="0031093E">
        <w:t xml:space="preserve">spolu, </w:t>
      </w:r>
      <w:r w:rsidRPr="00E04449">
        <w:t>prosím. Pokud budete chtít startovat později, prosím dodržte časový odstup od předchozího závodníka</w:t>
      </w:r>
      <w:r w:rsidR="0031093E">
        <w:t xml:space="preserve"> dle dané kategorie</w:t>
      </w:r>
      <w:r w:rsidRPr="00E04449">
        <w:t>.</w:t>
      </w:r>
      <w:r>
        <w:t xml:space="preserve"> </w:t>
      </w:r>
    </w:p>
    <w:p w14:paraId="5A9ACB21" w14:textId="1FEEAB28" w:rsidR="00885E76" w:rsidRDefault="00885E76">
      <w:r w:rsidRPr="001542BA">
        <w:rPr>
          <w:b/>
          <w:bCs/>
        </w:rPr>
        <w:t>Mapa:</w:t>
      </w:r>
      <w:r>
        <w:t xml:space="preserve"> </w:t>
      </w:r>
      <w:r w:rsidRPr="00885E76">
        <w:t xml:space="preserve">Šroubený, stav 7/2021- 1:10 000, e5m, formát A4, autor Tom Novák 2021, mapový klíč ISOM2017; </w:t>
      </w:r>
      <w:r w:rsidRPr="00DE073B">
        <w:rPr>
          <w:b/>
          <w:bCs/>
        </w:rPr>
        <w:t>mapa bude na vodovzdorném papíru</w:t>
      </w:r>
    </w:p>
    <w:p w14:paraId="177B85DE" w14:textId="56B72FAB" w:rsidR="00885E76" w:rsidRDefault="00885E76">
      <w:r w:rsidRPr="001542BA">
        <w:rPr>
          <w:b/>
          <w:bCs/>
        </w:rPr>
        <w:t>Terén:</w:t>
      </w:r>
      <w:r>
        <w:t xml:space="preserve"> </w:t>
      </w:r>
      <w:r w:rsidRPr="00885E76">
        <w:t>V části rovinatý, dobře průběžný borový les s pískovcovými detaily, v části prudké svahy s pískovcovými skalami, hustá síť komunikací</w:t>
      </w:r>
    </w:p>
    <w:p w14:paraId="4CAC920E" w14:textId="29BA6CC8" w:rsidR="00885E76" w:rsidRDefault="00885E76">
      <w:r w:rsidRPr="001542BA">
        <w:rPr>
          <w:b/>
          <w:bCs/>
        </w:rPr>
        <w:t>Povinné úseky:</w:t>
      </w:r>
      <w:r>
        <w:t xml:space="preserve"> </w:t>
      </w:r>
      <w:r w:rsidRPr="00885E76">
        <w:t>!!!Všechny tratě závodu mají povinný úsek mezi kontrolami 130 a 122, kde se překonává silnice!!!</w:t>
      </w:r>
      <w:r w:rsidRPr="00885E76">
        <w:br/>
        <w:t>Start</w:t>
      </w:r>
      <w:r>
        <w:t xml:space="preserve"> </w:t>
      </w:r>
      <w:r w:rsidRPr="00885E76">
        <w:t>-</w:t>
      </w:r>
      <w:r w:rsidR="001542BA">
        <w:t>&gt;</w:t>
      </w:r>
      <w:r w:rsidRPr="00885E76">
        <w:t xml:space="preserve"> začátek orientace</w:t>
      </w:r>
      <w:r>
        <w:t xml:space="preserve"> </w:t>
      </w:r>
      <w:r w:rsidR="001542BA">
        <w:t>(mapový start)</w:t>
      </w:r>
      <w:r w:rsidRPr="00885E76">
        <w:t xml:space="preserve"> (značeno fáborky červenobílé, příčně pruhované) </w:t>
      </w:r>
      <w:r w:rsidRPr="00885E76">
        <w:br/>
        <w:t>Sběrná kontrola</w:t>
      </w:r>
      <w:r>
        <w:t xml:space="preserve"> </w:t>
      </w:r>
      <w:r w:rsidRPr="00885E76">
        <w:t>-</w:t>
      </w:r>
      <w:r w:rsidR="001542BA">
        <w:t>&gt;</w:t>
      </w:r>
      <w:r w:rsidRPr="00885E76">
        <w:t xml:space="preserve"> cíl (značeno fáborky červenobílé, příčně pruhované)</w:t>
      </w:r>
    </w:p>
    <w:p w14:paraId="6FEBF265" w14:textId="320FAF7E" w:rsidR="001542BA" w:rsidRDefault="001542BA">
      <w:r w:rsidRPr="001542BA">
        <w:rPr>
          <w:b/>
          <w:bCs/>
        </w:rPr>
        <w:t>Upozornění:</w:t>
      </w:r>
      <w:r>
        <w:t xml:space="preserve"> </w:t>
      </w:r>
      <w:r w:rsidRPr="001542BA">
        <w:t xml:space="preserve">!!Při cestě ze shromaždiště na start u závodu se přechází přes silnici, u přechodu budou pořadatelé. Přesto u doprovodu dětí zohledněte jejich věk!!! </w:t>
      </w:r>
      <w:r w:rsidRPr="001542BA">
        <w:br/>
        <w:t xml:space="preserve">Závod probíhá za plného provozu. Ve stejném termínu se v okolí konají i jiné sportovní akce, proto doporučujeme zvýšenou pozornost, bojovně naladěni nebudete pouze vy. </w:t>
      </w:r>
      <w:r w:rsidRPr="001542BA">
        <w:br/>
        <w:t>Závodníci závodí na vlastní nebezpečí! Organizátor nenese zodpovědnost za případné škody</w:t>
      </w:r>
      <w:r>
        <w:t xml:space="preserve"> </w:t>
      </w:r>
      <w:r w:rsidRPr="001542BA">
        <w:t>způsobené účastníky závodů. Je nutno dodržovat lesní zákon a zásady ochrany přírody a soukromého majetku. V lese může probíhat stahování dřeva, buďte opatrní.</w:t>
      </w:r>
    </w:p>
    <w:p w14:paraId="4265E6AE" w14:textId="6FECD049" w:rsidR="00C40034" w:rsidRDefault="00762E26">
      <w:r w:rsidRPr="00FC6310">
        <w:rPr>
          <w:b/>
          <w:bCs/>
        </w:rPr>
        <w:t>Večeře</w:t>
      </w:r>
      <w:r>
        <w:t xml:space="preserve"> v ubytování Termit 25 </w:t>
      </w:r>
      <w:r w:rsidRPr="004977EC">
        <w:t xml:space="preserve">(v </w:t>
      </w:r>
      <w:r w:rsidR="00C8432E" w:rsidRPr="004977EC">
        <w:t>18,30</w:t>
      </w:r>
      <w:r w:rsidRPr="004977EC">
        <w:t xml:space="preserve">) </w:t>
      </w:r>
      <w:r>
        <w:t xml:space="preserve">Po večeři proběhne </w:t>
      </w:r>
      <w:r w:rsidRPr="00FC6310">
        <w:rPr>
          <w:b/>
          <w:bCs/>
        </w:rPr>
        <w:t>vyhlášení výsledků</w:t>
      </w:r>
      <w:r>
        <w:t xml:space="preserve"> sobotního závodu a losování nedělních štafet.</w:t>
      </w:r>
    </w:p>
    <w:p w14:paraId="47547BE6" w14:textId="674A7212" w:rsidR="00C40034" w:rsidRPr="00FC6310" w:rsidRDefault="00C40034">
      <w:pPr>
        <w:rPr>
          <w:b/>
          <w:bCs/>
          <w:sz w:val="28"/>
          <w:szCs w:val="28"/>
        </w:rPr>
      </w:pPr>
      <w:r w:rsidRPr="00FC6310">
        <w:rPr>
          <w:b/>
          <w:bCs/>
          <w:sz w:val="28"/>
          <w:szCs w:val="28"/>
        </w:rPr>
        <w:t>Neděle 12. září</w:t>
      </w:r>
    </w:p>
    <w:p w14:paraId="1DC4D170" w14:textId="07493D54" w:rsidR="000F4AD7" w:rsidRPr="004977EC" w:rsidRDefault="00C40034">
      <w:r>
        <w:t xml:space="preserve">Snídaně </w:t>
      </w:r>
      <w:r w:rsidR="000B1AF5">
        <w:t>pro ubytované od 8,30.</w:t>
      </w:r>
    </w:p>
    <w:p w14:paraId="13D15E4C" w14:textId="60364A14" w:rsidR="00C40034" w:rsidRDefault="00252C51">
      <w:r>
        <w:t>Po snídani</w:t>
      </w:r>
      <w:r w:rsidR="00C40034" w:rsidRPr="00AF7A71">
        <w:t xml:space="preserve"> </w:t>
      </w:r>
      <w:r w:rsidR="00AF7A71" w:rsidRPr="00AF7A71">
        <w:t>odchod</w:t>
      </w:r>
      <w:r w:rsidR="00C40034" w:rsidRPr="00AF7A71">
        <w:t xml:space="preserve"> na </w:t>
      </w:r>
      <w:r w:rsidR="00C40034">
        <w:t>tradiční Lotyšské štafety</w:t>
      </w:r>
      <w:r w:rsidR="00E04449">
        <w:t xml:space="preserve"> v bezprostřední blízkosti</w:t>
      </w:r>
      <w:r w:rsidR="00C40034">
        <w:t xml:space="preserve">. </w:t>
      </w:r>
      <w:r w:rsidR="00C40034" w:rsidRPr="00C40034">
        <w:t>Po</w:t>
      </w:r>
      <w:r w:rsidR="00C40034">
        <w:t xml:space="preserve"> vyhlášení výsledků štafet individuální odjezd domů</w:t>
      </w:r>
      <w:r w:rsidR="000D560F">
        <w:t>.</w:t>
      </w:r>
    </w:p>
    <w:p w14:paraId="48A4B900" w14:textId="77777777" w:rsidR="00C45D22" w:rsidRDefault="00C45D22" w:rsidP="00AF7A71">
      <w:pPr>
        <w:rPr>
          <w:b/>
          <w:smallCaps/>
          <w:sz w:val="24"/>
        </w:rPr>
      </w:pPr>
    </w:p>
    <w:p w14:paraId="28F7D6F8" w14:textId="77777777" w:rsidR="0060512D" w:rsidRDefault="0060512D">
      <w:pPr>
        <w:rPr>
          <w:b/>
          <w:smallCaps/>
          <w:sz w:val="24"/>
        </w:rPr>
      </w:pPr>
      <w:r>
        <w:rPr>
          <w:b/>
          <w:smallCaps/>
          <w:sz w:val="24"/>
        </w:rPr>
        <w:t>Přílohy:</w:t>
      </w:r>
    </w:p>
    <w:p w14:paraId="67BE7B60" w14:textId="56B6F85A" w:rsidR="0060512D" w:rsidRDefault="00EF6D93">
      <w:pPr>
        <w:rPr>
          <w:b/>
          <w:smallCaps/>
          <w:sz w:val="24"/>
        </w:rPr>
      </w:pPr>
      <w:r>
        <w:rPr>
          <w:b/>
          <w:smallCaps/>
          <w:sz w:val="24"/>
        </w:rPr>
        <w:t>Š</w:t>
      </w:r>
      <w:r w:rsidR="0060512D">
        <w:rPr>
          <w:b/>
          <w:smallCaps/>
          <w:sz w:val="24"/>
        </w:rPr>
        <w:t>těstěna</w:t>
      </w:r>
      <w:r>
        <w:rPr>
          <w:b/>
          <w:smallCaps/>
          <w:sz w:val="24"/>
        </w:rPr>
        <w:t xml:space="preserve"> aneb jak se stát milionářem</w:t>
      </w:r>
    </w:p>
    <w:p w14:paraId="69EA0DE0" w14:textId="77777777" w:rsidR="0060512D" w:rsidRDefault="0060512D">
      <w:pPr>
        <w:rPr>
          <w:b/>
          <w:smallCaps/>
          <w:sz w:val="24"/>
        </w:rPr>
      </w:pPr>
      <w:r>
        <w:rPr>
          <w:b/>
          <w:smallCaps/>
          <w:sz w:val="24"/>
        </w:rPr>
        <w:t>Startovní listina sobota</w:t>
      </w:r>
    </w:p>
    <w:p w14:paraId="1EF854CF" w14:textId="77777777" w:rsidR="0060512D" w:rsidRDefault="0060512D">
      <w:pPr>
        <w:rPr>
          <w:b/>
          <w:smallCaps/>
          <w:sz w:val="24"/>
        </w:rPr>
      </w:pPr>
      <w:r>
        <w:rPr>
          <w:b/>
          <w:smallCaps/>
          <w:sz w:val="24"/>
        </w:rPr>
        <w:t>Pokyny Štafety neděle</w:t>
      </w:r>
    </w:p>
    <w:p w14:paraId="05EC4947" w14:textId="77456AA9" w:rsidR="00C45D22" w:rsidRDefault="00EF6D93">
      <w:pPr>
        <w:rPr>
          <w:b/>
          <w:smallCaps/>
          <w:sz w:val="24"/>
        </w:rPr>
      </w:pPr>
      <w:r>
        <w:rPr>
          <w:b/>
          <w:smallCaps/>
          <w:sz w:val="24"/>
        </w:rPr>
        <w:t>Kam na výlet</w:t>
      </w:r>
      <w:r w:rsidR="00C45D22">
        <w:rPr>
          <w:b/>
          <w:smallCaps/>
          <w:sz w:val="24"/>
        </w:rPr>
        <w:br w:type="page"/>
      </w:r>
    </w:p>
    <w:p w14:paraId="22D06B3E" w14:textId="77777777" w:rsidR="00AF7A71" w:rsidRDefault="00AF7A71"/>
    <w:p w14:paraId="44410297" w14:textId="7DE4D0AF" w:rsidR="000D560F" w:rsidRDefault="000D560F">
      <w:pPr>
        <w:rPr>
          <w:b/>
          <w:bCs/>
          <w:sz w:val="24"/>
          <w:szCs w:val="24"/>
        </w:rPr>
      </w:pPr>
      <w:r w:rsidRPr="000D560F">
        <w:rPr>
          <w:b/>
          <w:bCs/>
          <w:sz w:val="24"/>
          <w:szCs w:val="24"/>
        </w:rPr>
        <w:t>ŠTĚSTĚNA</w:t>
      </w:r>
    </w:p>
    <w:p w14:paraId="3866E8CC" w14:textId="77777777" w:rsidR="000D560F" w:rsidRPr="00FC6310" w:rsidRDefault="000D560F" w:rsidP="000D560F">
      <w:pPr>
        <w:rPr>
          <w:rFonts w:cstheme="minorHAnsi"/>
          <w:b/>
        </w:rPr>
      </w:pPr>
      <w:r w:rsidRPr="00FC6310">
        <w:rPr>
          <w:rFonts w:cstheme="minorHAnsi"/>
          <w:b/>
        </w:rPr>
        <w:t>Jak se stát milionářem – tipujte ŠTĚSTĚNU Votické cesty 11.9.2021!</w:t>
      </w:r>
    </w:p>
    <w:p w14:paraId="4682BC39" w14:textId="77777777" w:rsidR="000D560F" w:rsidRPr="00FC6310" w:rsidRDefault="000D560F" w:rsidP="000D560F">
      <w:pPr>
        <w:rPr>
          <w:rFonts w:cstheme="minorHAnsi"/>
        </w:rPr>
      </w:pPr>
      <w:r w:rsidRPr="00FC6310">
        <w:rPr>
          <w:rFonts w:cstheme="minorHAnsi"/>
        </w:rPr>
        <w:t>Stalo se již tradicí, že si účastníci Votické mohou tipnout na svoje koně, myšleno tedy na závodníky a závodnice, kterým věří. Sázet na zdánlivě jasné favority nebo věřit černým koňům, kteří mohou přinést bohatství? To už si musí vyřešit každý sám. Ke každému správnému tipu jsou doplněny vyhlášené kurzy, bude-li správných tipů více, kurzy se sečtou.</w:t>
      </w:r>
    </w:p>
    <w:p w14:paraId="207BBFFC" w14:textId="77777777" w:rsidR="000D560F" w:rsidRPr="00FC6310" w:rsidRDefault="000D560F" w:rsidP="000D560F">
      <w:pPr>
        <w:rPr>
          <w:rFonts w:cstheme="minorHAnsi"/>
        </w:rPr>
      </w:pPr>
      <w:r w:rsidRPr="00FC6310">
        <w:rPr>
          <w:rFonts w:cstheme="minorHAnsi"/>
        </w:rPr>
        <w:t>Vyplněné tikety odevzdávejte v pátek večer na ubytování Termit, nebo u prezence v sobotu před startem v místě, kde budeme vydávat čipy SI. Bude-li více vítězů, rozhodne los. Vítěz ŠTĚSTĚNY bude vyhlášen po vyhlášení výsledků sobotního závodu.</w:t>
      </w:r>
    </w:p>
    <w:p w14:paraId="54973FA3" w14:textId="77777777" w:rsidR="00E04449" w:rsidRDefault="00E04449" w:rsidP="000D560F">
      <w:pPr>
        <w:rPr>
          <w:rFonts w:ascii="Verdana" w:hAnsi="Verdana"/>
          <w:b/>
          <w:sz w:val="24"/>
        </w:rPr>
      </w:pPr>
    </w:p>
    <w:p w14:paraId="5966BC45" w14:textId="182B6A3C" w:rsidR="000D560F" w:rsidRPr="00755DE1" w:rsidRDefault="000D560F" w:rsidP="000D560F">
      <w:pPr>
        <w:rPr>
          <w:rFonts w:ascii="Verdana" w:hAnsi="Verdana"/>
          <w:b/>
          <w:sz w:val="24"/>
        </w:rPr>
      </w:pPr>
      <w:r w:rsidRPr="00755DE1">
        <w:rPr>
          <w:rFonts w:ascii="Verdana" w:hAnsi="Verdana"/>
          <w:b/>
          <w:sz w:val="24"/>
        </w:rPr>
        <w:t>ŽA</w:t>
      </w:r>
    </w:p>
    <w:tbl>
      <w:tblPr>
        <w:tblStyle w:val="Mkatabulky"/>
        <w:tblW w:w="0" w:type="auto"/>
        <w:tblLook w:val="04A0" w:firstRow="1" w:lastRow="0" w:firstColumn="1" w:lastColumn="0" w:noHBand="0" w:noVBand="1"/>
      </w:tblPr>
      <w:tblGrid>
        <w:gridCol w:w="4538"/>
        <w:gridCol w:w="4524"/>
      </w:tblGrid>
      <w:tr w:rsidR="000D560F" w:rsidRPr="00755DE1" w14:paraId="12F70D58" w14:textId="77777777" w:rsidTr="00FA7C4C">
        <w:tc>
          <w:tcPr>
            <w:tcW w:w="4538" w:type="dxa"/>
          </w:tcPr>
          <w:p w14:paraId="5551981A" w14:textId="77777777" w:rsidR="000D560F" w:rsidRPr="00755DE1" w:rsidRDefault="000D560F" w:rsidP="00FA7C4C">
            <w:pPr>
              <w:ind w:firstLine="0"/>
              <w:rPr>
                <w:rFonts w:ascii="Verdana" w:hAnsi="Verdana"/>
                <w:b/>
              </w:rPr>
            </w:pPr>
            <w:r w:rsidRPr="00755DE1">
              <w:rPr>
                <w:rFonts w:ascii="Verdana" w:hAnsi="Verdana"/>
                <w:b/>
              </w:rPr>
              <w:t>Jméno závodnice</w:t>
            </w:r>
          </w:p>
        </w:tc>
        <w:tc>
          <w:tcPr>
            <w:tcW w:w="4524" w:type="dxa"/>
          </w:tcPr>
          <w:p w14:paraId="36451302" w14:textId="27AD1F98" w:rsidR="000D560F" w:rsidRPr="00755DE1" w:rsidRDefault="00C45D22" w:rsidP="00FA7C4C">
            <w:pPr>
              <w:ind w:firstLine="0"/>
              <w:rPr>
                <w:rFonts w:ascii="Verdana" w:hAnsi="Verdana"/>
                <w:b/>
              </w:rPr>
            </w:pPr>
            <w:r w:rsidRPr="00755DE1">
              <w:rPr>
                <w:rFonts w:ascii="Verdana" w:hAnsi="Verdana"/>
                <w:b/>
              </w:rPr>
              <w:t>K</w:t>
            </w:r>
            <w:r w:rsidR="000D560F" w:rsidRPr="00755DE1">
              <w:rPr>
                <w:rFonts w:ascii="Verdana" w:hAnsi="Verdana"/>
                <w:b/>
              </w:rPr>
              <w:t>oeficient</w:t>
            </w:r>
          </w:p>
        </w:tc>
      </w:tr>
      <w:tr w:rsidR="000D560F" w:rsidRPr="00755DE1" w14:paraId="2837D6D3" w14:textId="77777777" w:rsidTr="00FA7C4C">
        <w:tc>
          <w:tcPr>
            <w:tcW w:w="4538" w:type="dxa"/>
            <w:vAlign w:val="bottom"/>
          </w:tcPr>
          <w:p w14:paraId="2AC7A5BD" w14:textId="77777777" w:rsidR="000D560F" w:rsidRPr="00656CDE" w:rsidRDefault="000D560F" w:rsidP="00FA7C4C">
            <w:pPr>
              <w:ind w:firstLine="0"/>
              <w:rPr>
                <w:rFonts w:ascii="Calibri" w:hAnsi="Calibri" w:cs="Calibri"/>
                <w:color w:val="000000"/>
              </w:rPr>
            </w:pPr>
            <w:r>
              <w:rPr>
                <w:rFonts w:ascii="Calibri" w:hAnsi="Calibri" w:cs="Calibri"/>
                <w:color w:val="000000"/>
              </w:rPr>
              <w:t>Janečková Veronika</w:t>
            </w:r>
          </w:p>
        </w:tc>
        <w:tc>
          <w:tcPr>
            <w:tcW w:w="4524" w:type="dxa"/>
          </w:tcPr>
          <w:p w14:paraId="482E030D" w14:textId="77777777" w:rsidR="000D560F" w:rsidRPr="00656CDE" w:rsidRDefault="000D560F" w:rsidP="00FA7C4C">
            <w:pPr>
              <w:ind w:firstLine="0"/>
              <w:rPr>
                <w:rFonts w:ascii="Calibri" w:hAnsi="Calibri" w:cs="Calibri"/>
                <w:color w:val="000000"/>
              </w:rPr>
            </w:pPr>
            <w:r w:rsidRPr="00656CDE">
              <w:rPr>
                <w:rFonts w:ascii="Calibri" w:hAnsi="Calibri" w:cs="Calibri"/>
                <w:color w:val="000000"/>
              </w:rPr>
              <w:t>1,2</w:t>
            </w:r>
          </w:p>
        </w:tc>
      </w:tr>
      <w:tr w:rsidR="000D560F" w:rsidRPr="00755DE1" w14:paraId="680FEAF1" w14:textId="77777777" w:rsidTr="00FA7C4C">
        <w:tc>
          <w:tcPr>
            <w:tcW w:w="4538" w:type="dxa"/>
            <w:vAlign w:val="bottom"/>
          </w:tcPr>
          <w:p w14:paraId="013932F9" w14:textId="77777777" w:rsidR="000D560F" w:rsidRPr="00656CDE" w:rsidRDefault="000D560F" w:rsidP="00FA7C4C">
            <w:pPr>
              <w:ind w:firstLine="0"/>
              <w:rPr>
                <w:rFonts w:ascii="Calibri" w:hAnsi="Calibri" w:cs="Calibri"/>
                <w:color w:val="000000"/>
              </w:rPr>
            </w:pPr>
            <w:r>
              <w:rPr>
                <w:rFonts w:ascii="Calibri" w:hAnsi="Calibri" w:cs="Calibri"/>
                <w:color w:val="000000"/>
              </w:rPr>
              <w:t>Sedláčková Jana</w:t>
            </w:r>
          </w:p>
        </w:tc>
        <w:tc>
          <w:tcPr>
            <w:tcW w:w="4524" w:type="dxa"/>
          </w:tcPr>
          <w:p w14:paraId="0A653787" w14:textId="77777777" w:rsidR="000D560F" w:rsidRPr="00656CDE" w:rsidRDefault="000D560F" w:rsidP="00FA7C4C">
            <w:pPr>
              <w:ind w:firstLine="0"/>
              <w:rPr>
                <w:rFonts w:ascii="Calibri" w:hAnsi="Calibri" w:cs="Calibri"/>
                <w:color w:val="000000"/>
              </w:rPr>
            </w:pPr>
            <w:r w:rsidRPr="00656CDE">
              <w:rPr>
                <w:rFonts w:ascii="Calibri" w:hAnsi="Calibri" w:cs="Calibri"/>
                <w:color w:val="000000"/>
              </w:rPr>
              <w:t>1,</w:t>
            </w:r>
            <w:r>
              <w:rPr>
                <w:rFonts w:ascii="Calibri" w:hAnsi="Calibri" w:cs="Calibri"/>
                <w:color w:val="000000"/>
              </w:rPr>
              <w:t>2</w:t>
            </w:r>
          </w:p>
        </w:tc>
      </w:tr>
      <w:tr w:rsidR="000D560F" w:rsidRPr="00755DE1" w14:paraId="5F6F9533" w14:textId="77777777" w:rsidTr="00FA7C4C">
        <w:tc>
          <w:tcPr>
            <w:tcW w:w="4538" w:type="dxa"/>
            <w:vAlign w:val="bottom"/>
          </w:tcPr>
          <w:p w14:paraId="45B50E08" w14:textId="77777777" w:rsidR="000D560F" w:rsidRPr="00656CDE" w:rsidRDefault="000D560F" w:rsidP="00FA7C4C">
            <w:pPr>
              <w:ind w:firstLine="0"/>
              <w:rPr>
                <w:rFonts w:ascii="Calibri" w:hAnsi="Calibri" w:cs="Calibri"/>
                <w:color w:val="000000"/>
              </w:rPr>
            </w:pPr>
            <w:r>
              <w:rPr>
                <w:rFonts w:ascii="Calibri" w:hAnsi="Calibri" w:cs="Calibri"/>
                <w:color w:val="000000"/>
              </w:rPr>
              <w:t>Němcová Barbora</w:t>
            </w:r>
          </w:p>
        </w:tc>
        <w:tc>
          <w:tcPr>
            <w:tcW w:w="4524" w:type="dxa"/>
          </w:tcPr>
          <w:p w14:paraId="4DE82F68" w14:textId="77777777" w:rsidR="000D560F" w:rsidRPr="00656CDE" w:rsidRDefault="000D560F" w:rsidP="00FA7C4C">
            <w:pPr>
              <w:ind w:firstLine="0"/>
              <w:rPr>
                <w:rFonts w:ascii="Calibri" w:hAnsi="Calibri" w:cs="Calibri"/>
                <w:color w:val="000000"/>
              </w:rPr>
            </w:pPr>
            <w:r w:rsidRPr="00656CDE">
              <w:rPr>
                <w:rFonts w:ascii="Calibri" w:hAnsi="Calibri" w:cs="Calibri"/>
                <w:color w:val="000000"/>
              </w:rPr>
              <w:t>1,</w:t>
            </w:r>
            <w:r>
              <w:rPr>
                <w:rFonts w:ascii="Calibri" w:hAnsi="Calibri" w:cs="Calibri"/>
                <w:color w:val="000000"/>
              </w:rPr>
              <w:t>3</w:t>
            </w:r>
          </w:p>
        </w:tc>
      </w:tr>
      <w:tr w:rsidR="000D560F" w:rsidRPr="00755DE1" w14:paraId="2061B2FE" w14:textId="77777777" w:rsidTr="00FA7C4C">
        <w:tc>
          <w:tcPr>
            <w:tcW w:w="4538" w:type="dxa"/>
            <w:vAlign w:val="bottom"/>
          </w:tcPr>
          <w:p w14:paraId="56BBBF5C" w14:textId="77777777" w:rsidR="000D560F" w:rsidRPr="00656CDE" w:rsidRDefault="000D560F" w:rsidP="00FA7C4C">
            <w:pPr>
              <w:ind w:firstLine="0"/>
              <w:rPr>
                <w:rFonts w:ascii="Calibri" w:hAnsi="Calibri" w:cs="Calibri"/>
                <w:color w:val="000000"/>
              </w:rPr>
            </w:pPr>
            <w:r>
              <w:rPr>
                <w:rFonts w:ascii="Calibri" w:hAnsi="Calibri" w:cs="Calibri"/>
                <w:color w:val="000000"/>
              </w:rPr>
              <w:t>Brabencová Alena</w:t>
            </w:r>
          </w:p>
        </w:tc>
        <w:tc>
          <w:tcPr>
            <w:tcW w:w="4524" w:type="dxa"/>
          </w:tcPr>
          <w:p w14:paraId="7BA91398" w14:textId="77777777" w:rsidR="000D560F" w:rsidRPr="00656CDE" w:rsidRDefault="000D560F" w:rsidP="00FA7C4C">
            <w:pPr>
              <w:ind w:firstLine="0"/>
              <w:rPr>
                <w:rFonts w:ascii="Calibri" w:hAnsi="Calibri" w:cs="Calibri"/>
                <w:color w:val="000000"/>
              </w:rPr>
            </w:pPr>
            <w:r w:rsidRPr="00656CDE">
              <w:rPr>
                <w:rFonts w:ascii="Calibri" w:hAnsi="Calibri" w:cs="Calibri"/>
                <w:color w:val="000000"/>
              </w:rPr>
              <w:t>1,</w:t>
            </w:r>
            <w:r>
              <w:rPr>
                <w:rFonts w:ascii="Calibri" w:hAnsi="Calibri" w:cs="Calibri"/>
                <w:color w:val="000000"/>
              </w:rPr>
              <w:t>3</w:t>
            </w:r>
          </w:p>
        </w:tc>
      </w:tr>
      <w:tr w:rsidR="000D560F" w:rsidRPr="00755DE1" w14:paraId="648D2014" w14:textId="77777777" w:rsidTr="00FA7C4C">
        <w:tc>
          <w:tcPr>
            <w:tcW w:w="4538" w:type="dxa"/>
            <w:vAlign w:val="bottom"/>
          </w:tcPr>
          <w:p w14:paraId="5F1C8F04" w14:textId="77777777" w:rsidR="000D560F" w:rsidRPr="00656CDE" w:rsidRDefault="000D560F" w:rsidP="00FA7C4C">
            <w:pPr>
              <w:ind w:firstLine="0"/>
              <w:rPr>
                <w:rFonts w:ascii="Calibri" w:hAnsi="Calibri" w:cs="Calibri"/>
                <w:color w:val="000000"/>
              </w:rPr>
            </w:pPr>
            <w:r>
              <w:rPr>
                <w:rFonts w:ascii="Calibri" w:hAnsi="Calibri" w:cs="Calibri"/>
                <w:color w:val="000000"/>
              </w:rPr>
              <w:t>Choutková Lenka</w:t>
            </w:r>
          </w:p>
        </w:tc>
        <w:tc>
          <w:tcPr>
            <w:tcW w:w="4524" w:type="dxa"/>
          </w:tcPr>
          <w:p w14:paraId="65A77700" w14:textId="77777777" w:rsidR="000D560F" w:rsidRPr="00656CDE" w:rsidRDefault="000D560F" w:rsidP="00FA7C4C">
            <w:pPr>
              <w:ind w:firstLine="0"/>
              <w:rPr>
                <w:rFonts w:ascii="Calibri" w:hAnsi="Calibri" w:cs="Calibri"/>
                <w:color w:val="000000"/>
              </w:rPr>
            </w:pPr>
            <w:r w:rsidRPr="00656CDE">
              <w:rPr>
                <w:rFonts w:ascii="Calibri" w:hAnsi="Calibri" w:cs="Calibri"/>
                <w:color w:val="000000"/>
              </w:rPr>
              <w:t>1,</w:t>
            </w:r>
            <w:r>
              <w:rPr>
                <w:rFonts w:ascii="Calibri" w:hAnsi="Calibri" w:cs="Calibri"/>
                <w:color w:val="000000"/>
              </w:rPr>
              <w:t>3</w:t>
            </w:r>
          </w:p>
        </w:tc>
      </w:tr>
    </w:tbl>
    <w:p w14:paraId="1402BCCC" w14:textId="77777777" w:rsidR="00E04449" w:rsidRDefault="00E04449" w:rsidP="000D560F">
      <w:pPr>
        <w:rPr>
          <w:rFonts w:ascii="Verdana" w:hAnsi="Verdana"/>
          <w:b/>
          <w:sz w:val="24"/>
        </w:rPr>
      </w:pPr>
    </w:p>
    <w:p w14:paraId="35229A37" w14:textId="497120C3" w:rsidR="000D560F" w:rsidRPr="00755DE1" w:rsidRDefault="000D560F" w:rsidP="000D560F">
      <w:pPr>
        <w:rPr>
          <w:rFonts w:ascii="Verdana" w:hAnsi="Verdana"/>
          <w:b/>
          <w:sz w:val="24"/>
        </w:rPr>
      </w:pPr>
      <w:r w:rsidRPr="00755DE1">
        <w:rPr>
          <w:rFonts w:ascii="Verdana" w:hAnsi="Verdana"/>
          <w:b/>
          <w:sz w:val="24"/>
        </w:rPr>
        <w:t>ŽB</w:t>
      </w:r>
    </w:p>
    <w:tbl>
      <w:tblPr>
        <w:tblStyle w:val="Mkatabulky"/>
        <w:tblW w:w="0" w:type="auto"/>
        <w:tblLook w:val="04A0" w:firstRow="1" w:lastRow="0" w:firstColumn="1" w:lastColumn="0" w:noHBand="0" w:noVBand="1"/>
      </w:tblPr>
      <w:tblGrid>
        <w:gridCol w:w="4532"/>
        <w:gridCol w:w="4530"/>
      </w:tblGrid>
      <w:tr w:rsidR="000D560F" w:rsidRPr="00755DE1" w14:paraId="64645869" w14:textId="77777777" w:rsidTr="00FA7C4C">
        <w:tc>
          <w:tcPr>
            <w:tcW w:w="4532" w:type="dxa"/>
          </w:tcPr>
          <w:p w14:paraId="0B830494" w14:textId="77777777" w:rsidR="000D560F" w:rsidRPr="00755DE1" w:rsidRDefault="000D560F" w:rsidP="00FA7C4C">
            <w:pPr>
              <w:ind w:firstLine="0"/>
              <w:rPr>
                <w:rFonts w:ascii="Verdana" w:hAnsi="Verdana"/>
                <w:b/>
              </w:rPr>
            </w:pPr>
            <w:r w:rsidRPr="00755DE1">
              <w:rPr>
                <w:rFonts w:ascii="Verdana" w:hAnsi="Verdana"/>
                <w:b/>
              </w:rPr>
              <w:t>Jméno závodnice</w:t>
            </w:r>
          </w:p>
        </w:tc>
        <w:tc>
          <w:tcPr>
            <w:tcW w:w="4530" w:type="dxa"/>
          </w:tcPr>
          <w:p w14:paraId="3C535804" w14:textId="57A2F189" w:rsidR="000D560F" w:rsidRPr="00755DE1" w:rsidRDefault="00C45D22" w:rsidP="00FA7C4C">
            <w:pPr>
              <w:ind w:firstLine="0"/>
              <w:rPr>
                <w:rFonts w:ascii="Verdana" w:hAnsi="Verdana"/>
                <w:b/>
              </w:rPr>
            </w:pPr>
            <w:r w:rsidRPr="00755DE1">
              <w:rPr>
                <w:rFonts w:ascii="Verdana" w:hAnsi="Verdana"/>
                <w:b/>
              </w:rPr>
              <w:t>K</w:t>
            </w:r>
            <w:r w:rsidR="000D560F" w:rsidRPr="00755DE1">
              <w:rPr>
                <w:rFonts w:ascii="Verdana" w:hAnsi="Verdana"/>
                <w:b/>
              </w:rPr>
              <w:t>oeficient</w:t>
            </w:r>
          </w:p>
        </w:tc>
      </w:tr>
      <w:tr w:rsidR="000D560F" w:rsidRPr="00755DE1" w14:paraId="73A7F90A" w14:textId="77777777" w:rsidTr="00FA7C4C">
        <w:tc>
          <w:tcPr>
            <w:tcW w:w="4532" w:type="dxa"/>
            <w:vAlign w:val="bottom"/>
          </w:tcPr>
          <w:p w14:paraId="78A08E81" w14:textId="77777777" w:rsidR="000D560F" w:rsidRPr="00656CDE" w:rsidRDefault="000D560F" w:rsidP="00FA7C4C">
            <w:pPr>
              <w:ind w:firstLine="0"/>
              <w:rPr>
                <w:rFonts w:ascii="Calibri" w:hAnsi="Calibri" w:cs="Calibri"/>
                <w:color w:val="000000"/>
              </w:rPr>
            </w:pPr>
            <w:r>
              <w:rPr>
                <w:rFonts w:ascii="Calibri" w:hAnsi="Calibri" w:cs="Calibri"/>
                <w:color w:val="000000"/>
              </w:rPr>
              <w:t>Šašková Petra</w:t>
            </w:r>
          </w:p>
        </w:tc>
        <w:tc>
          <w:tcPr>
            <w:tcW w:w="4530" w:type="dxa"/>
          </w:tcPr>
          <w:p w14:paraId="4287ED50" w14:textId="77777777" w:rsidR="000D560F" w:rsidRPr="00656CDE" w:rsidRDefault="000D560F" w:rsidP="00FA7C4C">
            <w:pPr>
              <w:ind w:firstLine="0"/>
              <w:rPr>
                <w:rFonts w:ascii="Calibri" w:hAnsi="Calibri" w:cs="Calibri"/>
                <w:color w:val="000000"/>
              </w:rPr>
            </w:pPr>
            <w:r>
              <w:rPr>
                <w:rFonts w:ascii="Calibri" w:hAnsi="Calibri" w:cs="Calibri"/>
                <w:color w:val="000000"/>
              </w:rPr>
              <w:t>1,2</w:t>
            </w:r>
          </w:p>
        </w:tc>
      </w:tr>
      <w:tr w:rsidR="000D560F" w:rsidRPr="00755DE1" w14:paraId="490E9885" w14:textId="77777777" w:rsidTr="00FA7C4C">
        <w:tc>
          <w:tcPr>
            <w:tcW w:w="4532" w:type="dxa"/>
            <w:vAlign w:val="bottom"/>
          </w:tcPr>
          <w:p w14:paraId="5EFBBE4E" w14:textId="77777777" w:rsidR="000D560F" w:rsidRPr="00656CDE" w:rsidRDefault="000D560F" w:rsidP="00FA7C4C">
            <w:pPr>
              <w:ind w:firstLine="0"/>
              <w:rPr>
                <w:rFonts w:ascii="Calibri" w:hAnsi="Calibri" w:cs="Calibri"/>
                <w:color w:val="000000"/>
              </w:rPr>
            </w:pPr>
            <w:r>
              <w:rPr>
                <w:rFonts w:ascii="Calibri" w:hAnsi="Calibri" w:cs="Calibri"/>
                <w:color w:val="000000"/>
              </w:rPr>
              <w:t>Janderová Markéta</w:t>
            </w:r>
          </w:p>
        </w:tc>
        <w:tc>
          <w:tcPr>
            <w:tcW w:w="4530" w:type="dxa"/>
          </w:tcPr>
          <w:p w14:paraId="7AC09484" w14:textId="77777777" w:rsidR="000D560F" w:rsidRPr="00656CDE" w:rsidRDefault="000D560F" w:rsidP="00FA7C4C">
            <w:pPr>
              <w:ind w:firstLine="0"/>
              <w:rPr>
                <w:rFonts w:ascii="Calibri" w:hAnsi="Calibri" w:cs="Calibri"/>
                <w:color w:val="000000"/>
              </w:rPr>
            </w:pPr>
            <w:r w:rsidRPr="00656CDE">
              <w:rPr>
                <w:rFonts w:ascii="Calibri" w:hAnsi="Calibri" w:cs="Calibri"/>
                <w:color w:val="000000"/>
              </w:rPr>
              <w:t>1,</w:t>
            </w:r>
            <w:r>
              <w:rPr>
                <w:rFonts w:ascii="Calibri" w:hAnsi="Calibri" w:cs="Calibri"/>
                <w:color w:val="000000"/>
              </w:rPr>
              <w:t>2</w:t>
            </w:r>
          </w:p>
        </w:tc>
      </w:tr>
      <w:tr w:rsidR="000D560F" w:rsidRPr="00755DE1" w14:paraId="261CE9D7" w14:textId="77777777" w:rsidTr="00FA7C4C">
        <w:tc>
          <w:tcPr>
            <w:tcW w:w="4532" w:type="dxa"/>
            <w:vAlign w:val="bottom"/>
          </w:tcPr>
          <w:p w14:paraId="4FFDF6DD" w14:textId="77777777" w:rsidR="000D560F" w:rsidRPr="00656CDE" w:rsidRDefault="000D560F" w:rsidP="00FA7C4C">
            <w:pPr>
              <w:ind w:firstLine="0"/>
              <w:rPr>
                <w:rFonts w:ascii="Calibri" w:hAnsi="Calibri" w:cs="Calibri"/>
                <w:color w:val="000000"/>
              </w:rPr>
            </w:pPr>
            <w:r>
              <w:rPr>
                <w:rFonts w:ascii="Calibri" w:hAnsi="Calibri" w:cs="Calibri"/>
                <w:color w:val="000000"/>
              </w:rPr>
              <w:t>Doležalová Iva</w:t>
            </w:r>
          </w:p>
        </w:tc>
        <w:tc>
          <w:tcPr>
            <w:tcW w:w="4530" w:type="dxa"/>
          </w:tcPr>
          <w:p w14:paraId="5CF4603D" w14:textId="77777777" w:rsidR="000D560F" w:rsidRPr="00656CDE" w:rsidRDefault="000D560F" w:rsidP="00FA7C4C">
            <w:pPr>
              <w:ind w:firstLine="0"/>
              <w:rPr>
                <w:rFonts w:ascii="Calibri" w:hAnsi="Calibri" w:cs="Calibri"/>
                <w:color w:val="000000"/>
              </w:rPr>
            </w:pPr>
            <w:r w:rsidRPr="00656CDE">
              <w:rPr>
                <w:rFonts w:ascii="Calibri" w:hAnsi="Calibri" w:cs="Calibri"/>
                <w:color w:val="000000"/>
              </w:rPr>
              <w:t>1,</w:t>
            </w:r>
            <w:r>
              <w:rPr>
                <w:rFonts w:ascii="Calibri" w:hAnsi="Calibri" w:cs="Calibri"/>
                <w:color w:val="000000"/>
              </w:rPr>
              <w:t>3</w:t>
            </w:r>
          </w:p>
        </w:tc>
      </w:tr>
      <w:tr w:rsidR="000D560F" w:rsidRPr="00755DE1" w14:paraId="254711A4" w14:textId="77777777" w:rsidTr="00FA7C4C">
        <w:trPr>
          <w:trHeight w:val="322"/>
        </w:trPr>
        <w:tc>
          <w:tcPr>
            <w:tcW w:w="4532" w:type="dxa"/>
            <w:vAlign w:val="bottom"/>
          </w:tcPr>
          <w:p w14:paraId="3E43A33D" w14:textId="77777777" w:rsidR="000D560F" w:rsidRPr="00656CDE" w:rsidRDefault="000D560F" w:rsidP="00FA7C4C">
            <w:pPr>
              <w:ind w:firstLine="0"/>
              <w:rPr>
                <w:rFonts w:ascii="Calibri" w:hAnsi="Calibri" w:cs="Calibri"/>
                <w:color w:val="000000"/>
              </w:rPr>
            </w:pPr>
            <w:r>
              <w:rPr>
                <w:rFonts w:ascii="Calibri" w:hAnsi="Calibri" w:cs="Calibri"/>
                <w:color w:val="000000"/>
              </w:rPr>
              <w:t>Pláničková Libuše</w:t>
            </w:r>
          </w:p>
        </w:tc>
        <w:tc>
          <w:tcPr>
            <w:tcW w:w="4530" w:type="dxa"/>
          </w:tcPr>
          <w:p w14:paraId="43DA3599" w14:textId="77777777" w:rsidR="000D560F" w:rsidRPr="00656CDE" w:rsidRDefault="000D560F" w:rsidP="00FA7C4C">
            <w:pPr>
              <w:ind w:firstLine="0"/>
              <w:rPr>
                <w:rFonts w:ascii="Calibri" w:hAnsi="Calibri" w:cs="Calibri"/>
                <w:color w:val="000000"/>
              </w:rPr>
            </w:pPr>
            <w:r w:rsidRPr="00656CDE">
              <w:rPr>
                <w:rFonts w:ascii="Calibri" w:hAnsi="Calibri" w:cs="Calibri"/>
                <w:color w:val="000000"/>
              </w:rPr>
              <w:t>1,</w:t>
            </w:r>
            <w:r>
              <w:rPr>
                <w:rFonts w:ascii="Calibri" w:hAnsi="Calibri" w:cs="Calibri"/>
                <w:color w:val="000000"/>
              </w:rPr>
              <w:t>3</w:t>
            </w:r>
          </w:p>
        </w:tc>
      </w:tr>
    </w:tbl>
    <w:p w14:paraId="6C3AC638" w14:textId="77777777" w:rsidR="000D560F" w:rsidRPr="00755DE1" w:rsidRDefault="000D560F" w:rsidP="000D560F">
      <w:pPr>
        <w:rPr>
          <w:rFonts w:ascii="Verdana" w:hAnsi="Verdana"/>
          <w:b/>
          <w:sz w:val="24"/>
        </w:rPr>
      </w:pPr>
    </w:p>
    <w:p w14:paraId="25D34EA7" w14:textId="77777777" w:rsidR="000D560F" w:rsidRPr="00755DE1" w:rsidRDefault="000D560F" w:rsidP="000D560F">
      <w:pPr>
        <w:rPr>
          <w:rFonts w:ascii="Verdana" w:hAnsi="Verdana"/>
          <w:b/>
          <w:sz w:val="24"/>
        </w:rPr>
      </w:pPr>
      <w:r w:rsidRPr="00755DE1">
        <w:rPr>
          <w:rFonts w:ascii="Verdana" w:hAnsi="Verdana"/>
          <w:b/>
          <w:sz w:val="24"/>
        </w:rPr>
        <w:t>MA</w:t>
      </w:r>
    </w:p>
    <w:tbl>
      <w:tblPr>
        <w:tblStyle w:val="Mkatabulky"/>
        <w:tblW w:w="0" w:type="auto"/>
        <w:tblLook w:val="04A0" w:firstRow="1" w:lastRow="0" w:firstColumn="1" w:lastColumn="0" w:noHBand="0" w:noVBand="1"/>
      </w:tblPr>
      <w:tblGrid>
        <w:gridCol w:w="4537"/>
        <w:gridCol w:w="4525"/>
      </w:tblGrid>
      <w:tr w:rsidR="000D560F" w:rsidRPr="00755DE1" w14:paraId="07F557AF" w14:textId="77777777" w:rsidTr="00FA7C4C">
        <w:tc>
          <w:tcPr>
            <w:tcW w:w="4537" w:type="dxa"/>
          </w:tcPr>
          <w:p w14:paraId="367D1D55" w14:textId="77777777" w:rsidR="000D560F" w:rsidRPr="00755DE1" w:rsidRDefault="000D560F" w:rsidP="00FA7C4C">
            <w:pPr>
              <w:ind w:firstLine="0"/>
              <w:rPr>
                <w:rFonts w:ascii="Verdana" w:hAnsi="Verdana"/>
                <w:b/>
              </w:rPr>
            </w:pPr>
            <w:r w:rsidRPr="00755DE1">
              <w:rPr>
                <w:rFonts w:ascii="Verdana" w:hAnsi="Verdana"/>
                <w:b/>
              </w:rPr>
              <w:t>Jméno závodníka</w:t>
            </w:r>
          </w:p>
        </w:tc>
        <w:tc>
          <w:tcPr>
            <w:tcW w:w="4525" w:type="dxa"/>
          </w:tcPr>
          <w:p w14:paraId="78DB1659" w14:textId="5641546D" w:rsidR="000D560F" w:rsidRPr="00755DE1" w:rsidRDefault="00C45D22" w:rsidP="00FA7C4C">
            <w:pPr>
              <w:ind w:firstLine="0"/>
              <w:rPr>
                <w:rFonts w:ascii="Verdana" w:hAnsi="Verdana"/>
                <w:b/>
              </w:rPr>
            </w:pPr>
            <w:r w:rsidRPr="00755DE1">
              <w:rPr>
                <w:rFonts w:ascii="Verdana" w:hAnsi="Verdana"/>
                <w:b/>
              </w:rPr>
              <w:t>K</w:t>
            </w:r>
            <w:r w:rsidR="000D560F" w:rsidRPr="00755DE1">
              <w:rPr>
                <w:rFonts w:ascii="Verdana" w:hAnsi="Verdana"/>
                <w:b/>
              </w:rPr>
              <w:t>oeficient</w:t>
            </w:r>
          </w:p>
        </w:tc>
      </w:tr>
      <w:tr w:rsidR="000D560F" w:rsidRPr="00656CDE" w14:paraId="39B97CAF" w14:textId="77777777" w:rsidTr="00FA7C4C">
        <w:tc>
          <w:tcPr>
            <w:tcW w:w="4537" w:type="dxa"/>
          </w:tcPr>
          <w:p w14:paraId="6A319815" w14:textId="77777777" w:rsidR="000D560F" w:rsidRPr="00656CDE" w:rsidRDefault="000D560F" w:rsidP="00FA7C4C">
            <w:pPr>
              <w:ind w:firstLine="0"/>
              <w:rPr>
                <w:rFonts w:ascii="Calibri" w:hAnsi="Calibri" w:cs="Calibri"/>
                <w:color w:val="000000"/>
              </w:rPr>
            </w:pPr>
            <w:r w:rsidRPr="00656CDE">
              <w:rPr>
                <w:rFonts w:ascii="Calibri" w:hAnsi="Calibri" w:cs="Calibri"/>
                <w:color w:val="000000"/>
              </w:rPr>
              <w:t>Choutka Jaroslav</w:t>
            </w:r>
          </w:p>
        </w:tc>
        <w:tc>
          <w:tcPr>
            <w:tcW w:w="4525" w:type="dxa"/>
          </w:tcPr>
          <w:p w14:paraId="0BA450B9" w14:textId="77777777" w:rsidR="000D560F" w:rsidRPr="00656CDE" w:rsidRDefault="000D560F" w:rsidP="00FA7C4C">
            <w:pPr>
              <w:ind w:firstLine="0"/>
              <w:rPr>
                <w:rFonts w:ascii="Calibri" w:hAnsi="Calibri" w:cs="Calibri"/>
                <w:color w:val="000000"/>
              </w:rPr>
            </w:pPr>
            <w:r w:rsidRPr="00656CDE">
              <w:rPr>
                <w:rFonts w:ascii="Calibri" w:hAnsi="Calibri" w:cs="Calibri"/>
                <w:color w:val="000000"/>
              </w:rPr>
              <w:t>1,2</w:t>
            </w:r>
          </w:p>
        </w:tc>
      </w:tr>
      <w:tr w:rsidR="000D560F" w:rsidRPr="00656CDE" w14:paraId="58726304" w14:textId="77777777" w:rsidTr="00FA7C4C">
        <w:tc>
          <w:tcPr>
            <w:tcW w:w="4537" w:type="dxa"/>
          </w:tcPr>
          <w:p w14:paraId="1BF11740" w14:textId="77777777" w:rsidR="000D560F" w:rsidRPr="00656CDE" w:rsidRDefault="000D560F" w:rsidP="00FA7C4C">
            <w:pPr>
              <w:ind w:firstLine="0"/>
              <w:rPr>
                <w:rFonts w:ascii="Calibri" w:hAnsi="Calibri" w:cs="Calibri"/>
                <w:color w:val="000000"/>
              </w:rPr>
            </w:pPr>
            <w:r w:rsidRPr="00656CDE">
              <w:rPr>
                <w:rFonts w:ascii="Calibri" w:hAnsi="Calibri" w:cs="Calibri"/>
                <w:color w:val="000000"/>
              </w:rPr>
              <w:t>Šašek Luděk</w:t>
            </w:r>
          </w:p>
        </w:tc>
        <w:tc>
          <w:tcPr>
            <w:tcW w:w="4525" w:type="dxa"/>
          </w:tcPr>
          <w:p w14:paraId="0B15A548" w14:textId="77777777" w:rsidR="000D560F" w:rsidRPr="00656CDE" w:rsidRDefault="000D560F" w:rsidP="00FA7C4C">
            <w:pPr>
              <w:ind w:firstLine="0"/>
              <w:rPr>
                <w:rFonts w:ascii="Calibri" w:hAnsi="Calibri" w:cs="Calibri"/>
                <w:color w:val="000000"/>
              </w:rPr>
            </w:pPr>
            <w:r w:rsidRPr="00656CDE">
              <w:rPr>
                <w:rFonts w:ascii="Calibri" w:hAnsi="Calibri" w:cs="Calibri"/>
                <w:color w:val="000000"/>
              </w:rPr>
              <w:t>1,2</w:t>
            </w:r>
          </w:p>
        </w:tc>
      </w:tr>
      <w:tr w:rsidR="000D560F" w:rsidRPr="00656CDE" w14:paraId="3F296556" w14:textId="77777777" w:rsidTr="00FA7C4C">
        <w:tc>
          <w:tcPr>
            <w:tcW w:w="4537" w:type="dxa"/>
          </w:tcPr>
          <w:p w14:paraId="374D8292" w14:textId="77777777" w:rsidR="000D560F" w:rsidRPr="00656CDE" w:rsidRDefault="000D560F" w:rsidP="00FA7C4C">
            <w:pPr>
              <w:ind w:firstLine="0"/>
              <w:rPr>
                <w:rFonts w:ascii="Calibri" w:hAnsi="Calibri" w:cs="Calibri"/>
                <w:color w:val="000000"/>
              </w:rPr>
            </w:pPr>
            <w:r w:rsidRPr="00656CDE">
              <w:rPr>
                <w:rFonts w:ascii="Calibri" w:hAnsi="Calibri" w:cs="Calibri"/>
                <w:color w:val="000000"/>
              </w:rPr>
              <w:t>Jandera Tomáš</w:t>
            </w:r>
          </w:p>
        </w:tc>
        <w:tc>
          <w:tcPr>
            <w:tcW w:w="4525" w:type="dxa"/>
          </w:tcPr>
          <w:p w14:paraId="3396E704" w14:textId="77777777" w:rsidR="000D560F" w:rsidRPr="00656CDE" w:rsidRDefault="000D560F" w:rsidP="00FA7C4C">
            <w:pPr>
              <w:ind w:firstLine="0"/>
              <w:rPr>
                <w:rFonts w:ascii="Calibri" w:hAnsi="Calibri" w:cs="Calibri"/>
                <w:color w:val="000000"/>
              </w:rPr>
            </w:pPr>
            <w:r w:rsidRPr="00656CDE">
              <w:rPr>
                <w:rFonts w:ascii="Calibri" w:hAnsi="Calibri" w:cs="Calibri"/>
                <w:color w:val="000000"/>
              </w:rPr>
              <w:t>1,2</w:t>
            </w:r>
          </w:p>
        </w:tc>
      </w:tr>
      <w:tr w:rsidR="000D560F" w:rsidRPr="00656CDE" w14:paraId="557D1E20" w14:textId="77777777" w:rsidTr="00FA7C4C">
        <w:tc>
          <w:tcPr>
            <w:tcW w:w="4537" w:type="dxa"/>
          </w:tcPr>
          <w:p w14:paraId="322168C3" w14:textId="77777777" w:rsidR="000D560F" w:rsidRPr="00656CDE" w:rsidRDefault="000D560F" w:rsidP="00FA7C4C">
            <w:pPr>
              <w:ind w:firstLine="0"/>
              <w:rPr>
                <w:rFonts w:ascii="Calibri" w:hAnsi="Calibri" w:cs="Calibri"/>
                <w:color w:val="000000"/>
              </w:rPr>
            </w:pPr>
            <w:r w:rsidRPr="00656CDE">
              <w:rPr>
                <w:rFonts w:ascii="Calibri" w:hAnsi="Calibri" w:cs="Calibri"/>
                <w:color w:val="000000"/>
              </w:rPr>
              <w:t>Randík Jan</w:t>
            </w:r>
          </w:p>
        </w:tc>
        <w:tc>
          <w:tcPr>
            <w:tcW w:w="4525" w:type="dxa"/>
          </w:tcPr>
          <w:p w14:paraId="46BCD67C" w14:textId="77777777" w:rsidR="000D560F" w:rsidRPr="00656CDE" w:rsidRDefault="000D560F" w:rsidP="00FA7C4C">
            <w:pPr>
              <w:ind w:firstLine="0"/>
              <w:rPr>
                <w:rFonts w:ascii="Calibri" w:hAnsi="Calibri" w:cs="Calibri"/>
                <w:color w:val="000000"/>
              </w:rPr>
            </w:pPr>
            <w:r w:rsidRPr="00656CDE">
              <w:rPr>
                <w:rFonts w:ascii="Calibri" w:hAnsi="Calibri" w:cs="Calibri"/>
                <w:color w:val="000000"/>
              </w:rPr>
              <w:t>1,3</w:t>
            </w:r>
          </w:p>
        </w:tc>
      </w:tr>
      <w:tr w:rsidR="000D560F" w:rsidRPr="00656CDE" w14:paraId="660FBC16" w14:textId="77777777" w:rsidTr="00FA7C4C">
        <w:tc>
          <w:tcPr>
            <w:tcW w:w="4537" w:type="dxa"/>
          </w:tcPr>
          <w:p w14:paraId="3BF98B9D" w14:textId="77777777" w:rsidR="000D560F" w:rsidRPr="00656CDE" w:rsidRDefault="000D560F" w:rsidP="00FA7C4C">
            <w:pPr>
              <w:ind w:firstLine="0"/>
              <w:rPr>
                <w:rFonts w:ascii="Calibri" w:hAnsi="Calibri" w:cs="Calibri"/>
                <w:color w:val="000000"/>
              </w:rPr>
            </w:pPr>
            <w:r w:rsidRPr="00656CDE">
              <w:rPr>
                <w:rFonts w:ascii="Calibri" w:hAnsi="Calibri" w:cs="Calibri"/>
                <w:color w:val="000000"/>
              </w:rPr>
              <w:t>Randíková Magdaléna</w:t>
            </w:r>
          </w:p>
        </w:tc>
        <w:tc>
          <w:tcPr>
            <w:tcW w:w="4525" w:type="dxa"/>
          </w:tcPr>
          <w:p w14:paraId="6F6DE5A4" w14:textId="77777777" w:rsidR="000D560F" w:rsidRPr="00656CDE" w:rsidRDefault="000D560F" w:rsidP="00FA7C4C">
            <w:pPr>
              <w:ind w:firstLine="0"/>
              <w:rPr>
                <w:rFonts w:ascii="Calibri" w:hAnsi="Calibri" w:cs="Calibri"/>
                <w:color w:val="000000"/>
              </w:rPr>
            </w:pPr>
            <w:r w:rsidRPr="00656CDE">
              <w:rPr>
                <w:rFonts w:ascii="Calibri" w:hAnsi="Calibri" w:cs="Calibri"/>
                <w:color w:val="000000"/>
              </w:rPr>
              <w:t>1,3</w:t>
            </w:r>
          </w:p>
        </w:tc>
      </w:tr>
      <w:tr w:rsidR="000D560F" w:rsidRPr="00656CDE" w14:paraId="26C265E1" w14:textId="77777777" w:rsidTr="00FA7C4C">
        <w:tc>
          <w:tcPr>
            <w:tcW w:w="4537" w:type="dxa"/>
          </w:tcPr>
          <w:p w14:paraId="04AF8D69" w14:textId="77777777" w:rsidR="000D560F" w:rsidRPr="00656CDE" w:rsidRDefault="000D560F" w:rsidP="00FA7C4C">
            <w:pPr>
              <w:ind w:firstLine="0"/>
              <w:rPr>
                <w:rFonts w:ascii="Calibri" w:hAnsi="Calibri" w:cs="Calibri"/>
                <w:color w:val="000000"/>
              </w:rPr>
            </w:pPr>
            <w:r w:rsidRPr="00656CDE">
              <w:rPr>
                <w:rFonts w:ascii="Calibri" w:hAnsi="Calibri" w:cs="Calibri"/>
                <w:color w:val="000000"/>
              </w:rPr>
              <w:t>Beneš Filip</w:t>
            </w:r>
          </w:p>
        </w:tc>
        <w:tc>
          <w:tcPr>
            <w:tcW w:w="4525" w:type="dxa"/>
          </w:tcPr>
          <w:p w14:paraId="5DD09A75" w14:textId="77777777" w:rsidR="000D560F" w:rsidRPr="00656CDE" w:rsidRDefault="000D560F" w:rsidP="00FA7C4C">
            <w:pPr>
              <w:ind w:firstLine="0"/>
              <w:rPr>
                <w:rFonts w:ascii="Calibri" w:hAnsi="Calibri" w:cs="Calibri"/>
                <w:color w:val="000000"/>
              </w:rPr>
            </w:pPr>
            <w:r w:rsidRPr="00656CDE">
              <w:rPr>
                <w:rFonts w:ascii="Calibri" w:hAnsi="Calibri" w:cs="Calibri"/>
                <w:color w:val="000000"/>
              </w:rPr>
              <w:t>1,3</w:t>
            </w:r>
          </w:p>
        </w:tc>
      </w:tr>
      <w:tr w:rsidR="000D560F" w:rsidRPr="00656CDE" w14:paraId="1226F0C5" w14:textId="77777777" w:rsidTr="00FA7C4C">
        <w:tc>
          <w:tcPr>
            <w:tcW w:w="4537" w:type="dxa"/>
          </w:tcPr>
          <w:p w14:paraId="0ACB2762" w14:textId="77777777" w:rsidR="000D560F" w:rsidRPr="00656CDE" w:rsidRDefault="000D560F" w:rsidP="00FA7C4C">
            <w:pPr>
              <w:ind w:firstLine="0"/>
              <w:rPr>
                <w:rFonts w:ascii="Calibri" w:hAnsi="Calibri" w:cs="Calibri"/>
                <w:color w:val="000000"/>
              </w:rPr>
            </w:pPr>
            <w:r w:rsidRPr="00656CDE">
              <w:rPr>
                <w:rFonts w:ascii="Calibri" w:hAnsi="Calibri" w:cs="Calibri"/>
                <w:color w:val="000000"/>
              </w:rPr>
              <w:t>Janeček Ondřej st.</w:t>
            </w:r>
          </w:p>
        </w:tc>
        <w:tc>
          <w:tcPr>
            <w:tcW w:w="4525" w:type="dxa"/>
          </w:tcPr>
          <w:p w14:paraId="2EB28862" w14:textId="77777777" w:rsidR="000D560F" w:rsidRPr="00656CDE" w:rsidRDefault="000D560F" w:rsidP="00FA7C4C">
            <w:pPr>
              <w:ind w:firstLine="0"/>
              <w:rPr>
                <w:rFonts w:ascii="Calibri" w:hAnsi="Calibri" w:cs="Calibri"/>
                <w:color w:val="000000"/>
              </w:rPr>
            </w:pPr>
            <w:r w:rsidRPr="00656CDE">
              <w:rPr>
                <w:rFonts w:ascii="Calibri" w:hAnsi="Calibri" w:cs="Calibri"/>
                <w:color w:val="000000"/>
              </w:rPr>
              <w:t>1,4</w:t>
            </w:r>
          </w:p>
        </w:tc>
      </w:tr>
      <w:tr w:rsidR="000D560F" w:rsidRPr="00656CDE" w14:paraId="4C0468FB" w14:textId="77777777" w:rsidTr="00FA7C4C">
        <w:tc>
          <w:tcPr>
            <w:tcW w:w="4537" w:type="dxa"/>
          </w:tcPr>
          <w:p w14:paraId="7AEF6EE2" w14:textId="77777777" w:rsidR="000D560F" w:rsidRPr="00656CDE" w:rsidRDefault="000D560F" w:rsidP="00FA7C4C">
            <w:pPr>
              <w:ind w:firstLine="0"/>
              <w:rPr>
                <w:rFonts w:ascii="Calibri" w:hAnsi="Calibri" w:cs="Calibri"/>
                <w:color w:val="000000"/>
              </w:rPr>
            </w:pPr>
            <w:r w:rsidRPr="00656CDE">
              <w:rPr>
                <w:rFonts w:ascii="Calibri" w:hAnsi="Calibri" w:cs="Calibri"/>
                <w:color w:val="000000"/>
              </w:rPr>
              <w:t>Němec Jan</w:t>
            </w:r>
          </w:p>
        </w:tc>
        <w:tc>
          <w:tcPr>
            <w:tcW w:w="4525" w:type="dxa"/>
          </w:tcPr>
          <w:p w14:paraId="4E7DD294" w14:textId="77777777" w:rsidR="000D560F" w:rsidRPr="00656CDE" w:rsidRDefault="000D560F" w:rsidP="00FA7C4C">
            <w:pPr>
              <w:ind w:firstLine="0"/>
              <w:rPr>
                <w:rFonts w:ascii="Calibri" w:hAnsi="Calibri" w:cs="Calibri"/>
                <w:color w:val="000000"/>
              </w:rPr>
            </w:pPr>
            <w:r w:rsidRPr="00656CDE">
              <w:rPr>
                <w:rFonts w:ascii="Calibri" w:hAnsi="Calibri" w:cs="Calibri"/>
                <w:color w:val="000000"/>
              </w:rPr>
              <w:t>1,4</w:t>
            </w:r>
          </w:p>
        </w:tc>
      </w:tr>
      <w:tr w:rsidR="000D560F" w:rsidRPr="00656CDE" w14:paraId="3DC6AAE4" w14:textId="77777777" w:rsidTr="00FA7C4C">
        <w:tc>
          <w:tcPr>
            <w:tcW w:w="4537" w:type="dxa"/>
          </w:tcPr>
          <w:p w14:paraId="603C50A1" w14:textId="77777777" w:rsidR="000D560F" w:rsidRPr="00656CDE" w:rsidRDefault="000D560F" w:rsidP="00FA7C4C">
            <w:pPr>
              <w:ind w:firstLine="0"/>
              <w:rPr>
                <w:rFonts w:ascii="Calibri" w:hAnsi="Calibri" w:cs="Calibri"/>
                <w:color w:val="000000"/>
              </w:rPr>
            </w:pPr>
            <w:r w:rsidRPr="00656CDE">
              <w:rPr>
                <w:rFonts w:ascii="Calibri" w:hAnsi="Calibri" w:cs="Calibri"/>
                <w:color w:val="000000"/>
              </w:rPr>
              <w:t>Janeček Jiří</w:t>
            </w:r>
          </w:p>
        </w:tc>
        <w:tc>
          <w:tcPr>
            <w:tcW w:w="4525" w:type="dxa"/>
          </w:tcPr>
          <w:p w14:paraId="04EE1C77" w14:textId="77777777" w:rsidR="000D560F" w:rsidRPr="00656CDE" w:rsidRDefault="000D560F" w:rsidP="00FA7C4C">
            <w:pPr>
              <w:ind w:firstLine="0"/>
              <w:rPr>
                <w:rFonts w:ascii="Calibri" w:hAnsi="Calibri" w:cs="Calibri"/>
                <w:color w:val="000000"/>
              </w:rPr>
            </w:pPr>
            <w:r w:rsidRPr="00656CDE">
              <w:rPr>
                <w:rFonts w:ascii="Calibri" w:hAnsi="Calibri" w:cs="Calibri"/>
                <w:color w:val="000000"/>
              </w:rPr>
              <w:t>1,5</w:t>
            </w:r>
          </w:p>
        </w:tc>
      </w:tr>
      <w:tr w:rsidR="000D560F" w:rsidRPr="00656CDE" w14:paraId="055E2094" w14:textId="77777777" w:rsidTr="00FA7C4C">
        <w:tc>
          <w:tcPr>
            <w:tcW w:w="4537" w:type="dxa"/>
          </w:tcPr>
          <w:p w14:paraId="0996C65F" w14:textId="77777777" w:rsidR="000D560F" w:rsidRPr="00656CDE" w:rsidRDefault="000D560F" w:rsidP="00FA7C4C">
            <w:pPr>
              <w:ind w:firstLine="0"/>
              <w:rPr>
                <w:rFonts w:ascii="Calibri" w:hAnsi="Calibri" w:cs="Calibri"/>
                <w:color w:val="000000"/>
              </w:rPr>
            </w:pPr>
            <w:r w:rsidRPr="00656CDE">
              <w:rPr>
                <w:rFonts w:ascii="Calibri" w:hAnsi="Calibri" w:cs="Calibri"/>
                <w:color w:val="000000"/>
              </w:rPr>
              <w:t>Němec Marek</w:t>
            </w:r>
          </w:p>
        </w:tc>
        <w:tc>
          <w:tcPr>
            <w:tcW w:w="4525" w:type="dxa"/>
          </w:tcPr>
          <w:p w14:paraId="7844E04F" w14:textId="77777777" w:rsidR="000D560F" w:rsidRPr="00656CDE" w:rsidRDefault="000D560F" w:rsidP="00FA7C4C">
            <w:pPr>
              <w:ind w:firstLine="0"/>
              <w:rPr>
                <w:rFonts w:ascii="Calibri" w:hAnsi="Calibri" w:cs="Calibri"/>
                <w:color w:val="000000"/>
              </w:rPr>
            </w:pPr>
            <w:r w:rsidRPr="00656CDE">
              <w:rPr>
                <w:rFonts w:ascii="Calibri" w:hAnsi="Calibri" w:cs="Calibri"/>
                <w:color w:val="000000"/>
              </w:rPr>
              <w:t>1,5</w:t>
            </w:r>
          </w:p>
        </w:tc>
      </w:tr>
      <w:tr w:rsidR="000D560F" w:rsidRPr="00656CDE" w14:paraId="37BED394" w14:textId="77777777" w:rsidTr="00FA7C4C">
        <w:tc>
          <w:tcPr>
            <w:tcW w:w="4537" w:type="dxa"/>
          </w:tcPr>
          <w:p w14:paraId="07147435" w14:textId="77777777" w:rsidR="000D560F" w:rsidRPr="00656CDE" w:rsidRDefault="000D560F" w:rsidP="00FA7C4C">
            <w:pPr>
              <w:ind w:firstLine="0"/>
              <w:rPr>
                <w:rFonts w:ascii="Calibri" w:hAnsi="Calibri" w:cs="Calibri"/>
                <w:color w:val="000000"/>
              </w:rPr>
            </w:pPr>
            <w:r w:rsidRPr="00656CDE">
              <w:rPr>
                <w:rFonts w:ascii="Calibri" w:hAnsi="Calibri" w:cs="Calibri"/>
                <w:color w:val="000000"/>
              </w:rPr>
              <w:t>Setnička Karel</w:t>
            </w:r>
          </w:p>
        </w:tc>
        <w:tc>
          <w:tcPr>
            <w:tcW w:w="4525" w:type="dxa"/>
          </w:tcPr>
          <w:p w14:paraId="36BACFB3" w14:textId="77777777" w:rsidR="000D560F" w:rsidRPr="00656CDE" w:rsidRDefault="000D560F" w:rsidP="00FA7C4C">
            <w:pPr>
              <w:ind w:firstLine="0"/>
              <w:rPr>
                <w:rFonts w:ascii="Calibri" w:hAnsi="Calibri" w:cs="Calibri"/>
                <w:color w:val="000000"/>
              </w:rPr>
            </w:pPr>
            <w:r w:rsidRPr="00656CDE">
              <w:rPr>
                <w:rFonts w:ascii="Calibri" w:hAnsi="Calibri" w:cs="Calibri"/>
                <w:color w:val="000000"/>
              </w:rPr>
              <w:t>1,5</w:t>
            </w:r>
          </w:p>
        </w:tc>
      </w:tr>
      <w:tr w:rsidR="000D560F" w:rsidRPr="00656CDE" w14:paraId="5AE3A9AE" w14:textId="77777777" w:rsidTr="00FA7C4C">
        <w:tc>
          <w:tcPr>
            <w:tcW w:w="4537" w:type="dxa"/>
          </w:tcPr>
          <w:p w14:paraId="2EC7AE88" w14:textId="77777777" w:rsidR="000D560F" w:rsidRPr="00656CDE" w:rsidRDefault="000D560F" w:rsidP="00FA7C4C">
            <w:pPr>
              <w:ind w:firstLine="0"/>
              <w:rPr>
                <w:rFonts w:ascii="Calibri" w:hAnsi="Calibri" w:cs="Calibri"/>
                <w:color w:val="000000"/>
              </w:rPr>
            </w:pPr>
            <w:r w:rsidRPr="00656CDE">
              <w:rPr>
                <w:rFonts w:ascii="Calibri" w:hAnsi="Calibri" w:cs="Calibri"/>
                <w:color w:val="000000"/>
              </w:rPr>
              <w:t>Šašek Martin</w:t>
            </w:r>
          </w:p>
        </w:tc>
        <w:tc>
          <w:tcPr>
            <w:tcW w:w="4525" w:type="dxa"/>
          </w:tcPr>
          <w:p w14:paraId="3D7F621C" w14:textId="77777777" w:rsidR="000D560F" w:rsidRPr="00656CDE" w:rsidRDefault="000D560F" w:rsidP="00FA7C4C">
            <w:pPr>
              <w:ind w:firstLine="0"/>
              <w:rPr>
                <w:rFonts w:ascii="Calibri" w:hAnsi="Calibri" w:cs="Calibri"/>
                <w:color w:val="000000"/>
              </w:rPr>
            </w:pPr>
            <w:r w:rsidRPr="00656CDE">
              <w:rPr>
                <w:rFonts w:ascii="Calibri" w:hAnsi="Calibri" w:cs="Calibri"/>
                <w:color w:val="000000"/>
              </w:rPr>
              <w:t>1,5</w:t>
            </w:r>
          </w:p>
        </w:tc>
      </w:tr>
    </w:tbl>
    <w:p w14:paraId="6AF16C6C" w14:textId="77777777" w:rsidR="000D560F" w:rsidRDefault="000D560F" w:rsidP="000D560F">
      <w:pPr>
        <w:rPr>
          <w:rFonts w:ascii="Calibri" w:hAnsi="Calibri" w:cs="Calibri"/>
          <w:color w:val="000000"/>
        </w:rPr>
      </w:pPr>
    </w:p>
    <w:p w14:paraId="10662BBF" w14:textId="77777777" w:rsidR="000D560F" w:rsidRDefault="000D560F" w:rsidP="000D560F">
      <w:pPr>
        <w:rPr>
          <w:rFonts w:ascii="Calibri" w:hAnsi="Calibri" w:cs="Calibri"/>
          <w:color w:val="000000"/>
        </w:rPr>
      </w:pPr>
    </w:p>
    <w:p w14:paraId="3AA904F8" w14:textId="77777777" w:rsidR="000D560F" w:rsidRPr="00755DE1" w:rsidRDefault="000D560F" w:rsidP="000D560F">
      <w:pPr>
        <w:rPr>
          <w:rFonts w:ascii="Verdana" w:hAnsi="Verdana"/>
          <w:b/>
          <w:sz w:val="24"/>
        </w:rPr>
      </w:pPr>
      <w:r w:rsidRPr="00755DE1">
        <w:rPr>
          <w:rFonts w:ascii="Verdana" w:hAnsi="Verdana"/>
          <w:b/>
          <w:sz w:val="24"/>
        </w:rPr>
        <w:t>MB</w:t>
      </w:r>
    </w:p>
    <w:tbl>
      <w:tblPr>
        <w:tblStyle w:val="Mkatabulky"/>
        <w:tblW w:w="0" w:type="auto"/>
        <w:tblInd w:w="-147" w:type="dxa"/>
        <w:tblLook w:val="04A0" w:firstRow="1" w:lastRow="0" w:firstColumn="1" w:lastColumn="0" w:noHBand="0" w:noVBand="1"/>
      </w:tblPr>
      <w:tblGrid>
        <w:gridCol w:w="4679"/>
        <w:gridCol w:w="4530"/>
      </w:tblGrid>
      <w:tr w:rsidR="000D560F" w:rsidRPr="00755DE1" w14:paraId="7699809F" w14:textId="77777777" w:rsidTr="00FA7C4C">
        <w:tc>
          <w:tcPr>
            <w:tcW w:w="4679" w:type="dxa"/>
          </w:tcPr>
          <w:p w14:paraId="01307BFC" w14:textId="77777777" w:rsidR="000D560F" w:rsidRPr="00755DE1" w:rsidRDefault="000D560F" w:rsidP="00FA7C4C">
            <w:pPr>
              <w:ind w:firstLine="0"/>
              <w:rPr>
                <w:rFonts w:ascii="Verdana" w:hAnsi="Verdana"/>
                <w:b/>
              </w:rPr>
            </w:pPr>
            <w:r w:rsidRPr="00755DE1">
              <w:rPr>
                <w:rFonts w:ascii="Verdana" w:hAnsi="Verdana"/>
                <w:b/>
              </w:rPr>
              <w:t>Jméno závodníka</w:t>
            </w:r>
          </w:p>
        </w:tc>
        <w:tc>
          <w:tcPr>
            <w:tcW w:w="4530" w:type="dxa"/>
          </w:tcPr>
          <w:p w14:paraId="3C111683" w14:textId="6C9003DF" w:rsidR="000D560F" w:rsidRPr="00755DE1" w:rsidRDefault="00C45D22" w:rsidP="00FA7C4C">
            <w:pPr>
              <w:ind w:firstLine="0"/>
              <w:rPr>
                <w:rFonts w:ascii="Verdana" w:hAnsi="Verdana"/>
                <w:b/>
              </w:rPr>
            </w:pPr>
            <w:r w:rsidRPr="00755DE1">
              <w:rPr>
                <w:rFonts w:ascii="Verdana" w:hAnsi="Verdana"/>
                <w:b/>
              </w:rPr>
              <w:t>K</w:t>
            </w:r>
            <w:r w:rsidR="000D560F" w:rsidRPr="00755DE1">
              <w:rPr>
                <w:rFonts w:ascii="Verdana" w:hAnsi="Verdana"/>
                <w:b/>
              </w:rPr>
              <w:t>oeficient</w:t>
            </w:r>
          </w:p>
        </w:tc>
      </w:tr>
      <w:tr w:rsidR="000D560F" w:rsidRPr="00755DE1" w14:paraId="706AC76E" w14:textId="77777777" w:rsidTr="00FA7C4C">
        <w:tc>
          <w:tcPr>
            <w:tcW w:w="4679" w:type="dxa"/>
            <w:vAlign w:val="bottom"/>
          </w:tcPr>
          <w:p w14:paraId="79E841AE" w14:textId="3598E337" w:rsidR="000D560F" w:rsidRDefault="000D560F" w:rsidP="00FA7C4C">
            <w:pPr>
              <w:ind w:firstLine="0"/>
              <w:rPr>
                <w:rFonts w:ascii="Calibri" w:hAnsi="Calibri" w:cs="Calibri"/>
                <w:color w:val="000000"/>
              </w:rPr>
            </w:pPr>
            <w:r>
              <w:rPr>
                <w:rFonts w:ascii="Calibri" w:hAnsi="Calibri" w:cs="Calibri"/>
                <w:color w:val="000000"/>
              </w:rPr>
              <w:t>H</w:t>
            </w:r>
            <w:r w:rsidR="00CD7C44">
              <w:rPr>
                <w:rFonts w:ascii="Calibri" w:hAnsi="Calibri" w:cs="Calibri"/>
                <w:color w:val="000000"/>
              </w:rPr>
              <w:t>enzl</w:t>
            </w:r>
            <w:r>
              <w:rPr>
                <w:rFonts w:ascii="Calibri" w:hAnsi="Calibri" w:cs="Calibri"/>
                <w:color w:val="000000"/>
              </w:rPr>
              <w:t xml:space="preserve"> Jaroslav</w:t>
            </w:r>
          </w:p>
        </w:tc>
        <w:tc>
          <w:tcPr>
            <w:tcW w:w="4530" w:type="dxa"/>
          </w:tcPr>
          <w:p w14:paraId="5E2C9C08" w14:textId="77777777" w:rsidR="000D560F" w:rsidRPr="00656CDE" w:rsidRDefault="000D560F" w:rsidP="00FA7C4C">
            <w:pPr>
              <w:ind w:firstLine="0"/>
              <w:rPr>
                <w:rFonts w:ascii="Calibri" w:hAnsi="Calibri" w:cs="Calibri"/>
                <w:color w:val="000000"/>
              </w:rPr>
            </w:pPr>
            <w:r>
              <w:rPr>
                <w:rFonts w:ascii="Calibri" w:hAnsi="Calibri" w:cs="Calibri"/>
                <w:color w:val="000000"/>
              </w:rPr>
              <w:t>1,2</w:t>
            </w:r>
          </w:p>
        </w:tc>
      </w:tr>
      <w:tr w:rsidR="000D560F" w:rsidRPr="00755DE1" w14:paraId="54BA0FE9" w14:textId="77777777" w:rsidTr="00FA7C4C">
        <w:tc>
          <w:tcPr>
            <w:tcW w:w="4679" w:type="dxa"/>
            <w:vAlign w:val="bottom"/>
          </w:tcPr>
          <w:p w14:paraId="26DBB3BD" w14:textId="77777777" w:rsidR="000D560F" w:rsidRPr="00656CDE" w:rsidRDefault="000D560F" w:rsidP="00FA7C4C">
            <w:pPr>
              <w:ind w:firstLine="0"/>
              <w:rPr>
                <w:rFonts w:ascii="Calibri" w:hAnsi="Calibri" w:cs="Calibri"/>
                <w:color w:val="000000"/>
              </w:rPr>
            </w:pPr>
            <w:r>
              <w:rPr>
                <w:rFonts w:ascii="Calibri" w:hAnsi="Calibri" w:cs="Calibri"/>
                <w:color w:val="000000"/>
              </w:rPr>
              <w:t>Sedláček Luděk</w:t>
            </w:r>
          </w:p>
        </w:tc>
        <w:tc>
          <w:tcPr>
            <w:tcW w:w="4530" w:type="dxa"/>
          </w:tcPr>
          <w:p w14:paraId="558B1BE5" w14:textId="77777777" w:rsidR="000D560F" w:rsidRPr="00656CDE" w:rsidRDefault="000D560F" w:rsidP="00FA7C4C">
            <w:pPr>
              <w:ind w:firstLine="0"/>
              <w:rPr>
                <w:rFonts w:ascii="Calibri" w:hAnsi="Calibri" w:cs="Calibri"/>
                <w:color w:val="000000"/>
              </w:rPr>
            </w:pPr>
            <w:r w:rsidRPr="00656CDE">
              <w:rPr>
                <w:rFonts w:ascii="Calibri" w:hAnsi="Calibri" w:cs="Calibri"/>
                <w:color w:val="000000"/>
              </w:rPr>
              <w:t>1,</w:t>
            </w:r>
            <w:r>
              <w:rPr>
                <w:rFonts w:ascii="Calibri" w:hAnsi="Calibri" w:cs="Calibri"/>
                <w:color w:val="000000"/>
              </w:rPr>
              <w:t>2</w:t>
            </w:r>
          </w:p>
        </w:tc>
      </w:tr>
      <w:tr w:rsidR="000D560F" w:rsidRPr="00755DE1" w14:paraId="00C8D8F8" w14:textId="77777777" w:rsidTr="00FA7C4C">
        <w:tc>
          <w:tcPr>
            <w:tcW w:w="4679" w:type="dxa"/>
            <w:vAlign w:val="bottom"/>
          </w:tcPr>
          <w:p w14:paraId="010130D2" w14:textId="77777777" w:rsidR="000D560F" w:rsidRDefault="000D560F" w:rsidP="00FA7C4C">
            <w:pPr>
              <w:ind w:firstLine="0"/>
              <w:rPr>
                <w:rFonts w:ascii="Calibri" w:hAnsi="Calibri" w:cs="Calibri"/>
                <w:color w:val="000000"/>
              </w:rPr>
            </w:pPr>
            <w:r>
              <w:rPr>
                <w:rFonts w:ascii="Calibri" w:hAnsi="Calibri" w:cs="Calibri"/>
                <w:color w:val="000000"/>
              </w:rPr>
              <w:t>Plánička Jiří</w:t>
            </w:r>
          </w:p>
        </w:tc>
        <w:tc>
          <w:tcPr>
            <w:tcW w:w="4530" w:type="dxa"/>
          </w:tcPr>
          <w:p w14:paraId="25BA8D3B" w14:textId="77777777" w:rsidR="000D560F" w:rsidRPr="00656CDE" w:rsidRDefault="000D560F" w:rsidP="00FA7C4C">
            <w:pPr>
              <w:ind w:firstLine="0"/>
              <w:rPr>
                <w:rFonts w:ascii="Calibri" w:hAnsi="Calibri" w:cs="Calibri"/>
                <w:color w:val="000000"/>
              </w:rPr>
            </w:pPr>
            <w:r>
              <w:rPr>
                <w:rFonts w:ascii="Calibri" w:hAnsi="Calibri" w:cs="Calibri"/>
                <w:color w:val="000000"/>
              </w:rPr>
              <w:t>1,2</w:t>
            </w:r>
          </w:p>
        </w:tc>
      </w:tr>
      <w:tr w:rsidR="000D560F" w:rsidRPr="00755DE1" w14:paraId="562EA9D8" w14:textId="77777777" w:rsidTr="00FA7C4C">
        <w:tc>
          <w:tcPr>
            <w:tcW w:w="4679" w:type="dxa"/>
            <w:vAlign w:val="bottom"/>
          </w:tcPr>
          <w:p w14:paraId="34385A7A" w14:textId="77777777" w:rsidR="000D560F" w:rsidRDefault="000D560F" w:rsidP="00FA7C4C">
            <w:pPr>
              <w:ind w:firstLine="0"/>
              <w:rPr>
                <w:rFonts w:ascii="Calibri" w:hAnsi="Calibri" w:cs="Calibri"/>
                <w:color w:val="000000"/>
              </w:rPr>
            </w:pPr>
            <w:r>
              <w:rPr>
                <w:rFonts w:ascii="Calibri" w:hAnsi="Calibri" w:cs="Calibri"/>
                <w:color w:val="000000"/>
              </w:rPr>
              <w:t>Jandera Kryštof</w:t>
            </w:r>
          </w:p>
        </w:tc>
        <w:tc>
          <w:tcPr>
            <w:tcW w:w="4530" w:type="dxa"/>
          </w:tcPr>
          <w:p w14:paraId="70F3DB3D" w14:textId="77777777" w:rsidR="000D560F" w:rsidRPr="00656CDE" w:rsidRDefault="000D560F" w:rsidP="00FA7C4C">
            <w:pPr>
              <w:ind w:firstLine="0"/>
              <w:rPr>
                <w:rFonts w:ascii="Calibri" w:hAnsi="Calibri" w:cs="Calibri"/>
                <w:color w:val="000000"/>
              </w:rPr>
            </w:pPr>
            <w:r>
              <w:rPr>
                <w:rFonts w:ascii="Calibri" w:hAnsi="Calibri" w:cs="Calibri"/>
                <w:color w:val="000000"/>
              </w:rPr>
              <w:t>1,3</w:t>
            </w:r>
          </w:p>
        </w:tc>
      </w:tr>
      <w:tr w:rsidR="000D560F" w:rsidRPr="00755DE1" w14:paraId="10029AAB" w14:textId="77777777" w:rsidTr="00FA7C4C">
        <w:tc>
          <w:tcPr>
            <w:tcW w:w="4679" w:type="dxa"/>
            <w:vAlign w:val="bottom"/>
          </w:tcPr>
          <w:p w14:paraId="5736B8E1" w14:textId="77777777" w:rsidR="000D560F" w:rsidRDefault="000D560F" w:rsidP="00FA7C4C">
            <w:pPr>
              <w:ind w:firstLine="0"/>
              <w:rPr>
                <w:rFonts w:ascii="Calibri" w:hAnsi="Calibri" w:cs="Calibri"/>
                <w:color w:val="000000"/>
              </w:rPr>
            </w:pPr>
            <w:r>
              <w:rPr>
                <w:rFonts w:ascii="Calibri" w:hAnsi="Calibri" w:cs="Calibri"/>
                <w:color w:val="000000"/>
              </w:rPr>
              <w:t>Janeček Ondřej</w:t>
            </w:r>
          </w:p>
        </w:tc>
        <w:tc>
          <w:tcPr>
            <w:tcW w:w="4530" w:type="dxa"/>
          </w:tcPr>
          <w:p w14:paraId="695F81C7" w14:textId="77777777" w:rsidR="000D560F" w:rsidRPr="00656CDE" w:rsidRDefault="000D560F" w:rsidP="00FA7C4C">
            <w:pPr>
              <w:ind w:firstLine="0"/>
              <w:rPr>
                <w:rFonts w:ascii="Calibri" w:hAnsi="Calibri" w:cs="Calibri"/>
                <w:color w:val="000000"/>
              </w:rPr>
            </w:pPr>
            <w:r>
              <w:rPr>
                <w:rFonts w:ascii="Calibri" w:hAnsi="Calibri" w:cs="Calibri"/>
                <w:color w:val="000000"/>
              </w:rPr>
              <w:t>1,3</w:t>
            </w:r>
          </w:p>
        </w:tc>
      </w:tr>
      <w:tr w:rsidR="000D560F" w:rsidRPr="00755DE1" w14:paraId="4423C8B6" w14:textId="77777777" w:rsidTr="00FA7C4C">
        <w:tc>
          <w:tcPr>
            <w:tcW w:w="4679" w:type="dxa"/>
            <w:vAlign w:val="bottom"/>
          </w:tcPr>
          <w:p w14:paraId="4EF450C3" w14:textId="77777777" w:rsidR="000D560F" w:rsidRDefault="000D560F" w:rsidP="00FA7C4C">
            <w:pPr>
              <w:ind w:firstLine="0"/>
              <w:rPr>
                <w:rFonts w:ascii="Calibri" w:hAnsi="Calibri" w:cs="Calibri"/>
                <w:color w:val="000000"/>
              </w:rPr>
            </w:pPr>
            <w:r>
              <w:rPr>
                <w:rFonts w:ascii="Calibri" w:hAnsi="Calibri" w:cs="Calibri"/>
                <w:color w:val="000000"/>
              </w:rPr>
              <w:t>Thieme Filip</w:t>
            </w:r>
          </w:p>
        </w:tc>
        <w:tc>
          <w:tcPr>
            <w:tcW w:w="4530" w:type="dxa"/>
          </w:tcPr>
          <w:p w14:paraId="0DCB1CFD" w14:textId="77777777" w:rsidR="000D560F" w:rsidRPr="00656CDE" w:rsidRDefault="000D560F" w:rsidP="00FA7C4C">
            <w:pPr>
              <w:ind w:firstLine="0"/>
              <w:rPr>
                <w:rFonts w:ascii="Calibri" w:hAnsi="Calibri" w:cs="Calibri"/>
                <w:color w:val="000000"/>
              </w:rPr>
            </w:pPr>
            <w:r>
              <w:rPr>
                <w:rFonts w:ascii="Calibri" w:hAnsi="Calibri" w:cs="Calibri"/>
                <w:color w:val="000000"/>
              </w:rPr>
              <w:t>1,4</w:t>
            </w:r>
          </w:p>
        </w:tc>
      </w:tr>
      <w:tr w:rsidR="000D560F" w:rsidRPr="00755DE1" w14:paraId="231FB0B6" w14:textId="77777777" w:rsidTr="00FA7C4C">
        <w:tc>
          <w:tcPr>
            <w:tcW w:w="4679" w:type="dxa"/>
            <w:vAlign w:val="bottom"/>
          </w:tcPr>
          <w:p w14:paraId="2BD7CDCD" w14:textId="77777777" w:rsidR="000D560F" w:rsidRDefault="000D560F" w:rsidP="00FA7C4C">
            <w:pPr>
              <w:ind w:firstLine="0"/>
              <w:rPr>
                <w:rFonts w:ascii="Calibri" w:hAnsi="Calibri" w:cs="Calibri"/>
                <w:color w:val="000000"/>
              </w:rPr>
            </w:pPr>
            <w:r>
              <w:rPr>
                <w:rFonts w:ascii="Calibri" w:hAnsi="Calibri" w:cs="Calibri"/>
                <w:color w:val="000000"/>
              </w:rPr>
              <w:t>Ransdorf Vít</w:t>
            </w:r>
          </w:p>
        </w:tc>
        <w:tc>
          <w:tcPr>
            <w:tcW w:w="4530" w:type="dxa"/>
          </w:tcPr>
          <w:p w14:paraId="10FF0997" w14:textId="77777777" w:rsidR="000D560F" w:rsidRPr="00656CDE" w:rsidRDefault="000D560F" w:rsidP="00FA7C4C">
            <w:pPr>
              <w:ind w:firstLine="0"/>
              <w:rPr>
                <w:rFonts w:ascii="Calibri" w:hAnsi="Calibri" w:cs="Calibri"/>
                <w:color w:val="000000"/>
              </w:rPr>
            </w:pPr>
            <w:r>
              <w:rPr>
                <w:rFonts w:ascii="Calibri" w:hAnsi="Calibri" w:cs="Calibri"/>
                <w:color w:val="000000"/>
              </w:rPr>
              <w:t>1,4</w:t>
            </w:r>
          </w:p>
        </w:tc>
      </w:tr>
      <w:tr w:rsidR="000D560F" w:rsidRPr="00755DE1" w14:paraId="17A66187" w14:textId="77777777" w:rsidTr="00FA7C4C">
        <w:tc>
          <w:tcPr>
            <w:tcW w:w="4679" w:type="dxa"/>
            <w:vAlign w:val="bottom"/>
          </w:tcPr>
          <w:p w14:paraId="11CAFB34" w14:textId="77777777" w:rsidR="000D560F" w:rsidRPr="00656CDE" w:rsidRDefault="000D560F" w:rsidP="00FA7C4C">
            <w:pPr>
              <w:ind w:firstLine="0"/>
              <w:rPr>
                <w:rFonts w:ascii="Calibri" w:hAnsi="Calibri" w:cs="Calibri"/>
                <w:color w:val="000000"/>
              </w:rPr>
            </w:pPr>
            <w:r>
              <w:rPr>
                <w:rFonts w:ascii="Calibri" w:hAnsi="Calibri" w:cs="Calibri"/>
                <w:color w:val="000000"/>
              </w:rPr>
              <w:t>Lenka Thieme</w:t>
            </w:r>
          </w:p>
        </w:tc>
        <w:tc>
          <w:tcPr>
            <w:tcW w:w="4530" w:type="dxa"/>
          </w:tcPr>
          <w:p w14:paraId="3313BF80" w14:textId="77777777" w:rsidR="000D560F" w:rsidRPr="00656CDE" w:rsidRDefault="000D560F" w:rsidP="00FA7C4C">
            <w:pPr>
              <w:ind w:firstLine="0"/>
              <w:rPr>
                <w:rFonts w:ascii="Calibri" w:hAnsi="Calibri" w:cs="Calibri"/>
                <w:color w:val="000000"/>
              </w:rPr>
            </w:pPr>
            <w:r w:rsidRPr="00656CDE">
              <w:rPr>
                <w:rFonts w:ascii="Calibri" w:hAnsi="Calibri" w:cs="Calibri"/>
                <w:color w:val="000000"/>
              </w:rPr>
              <w:t>1,4</w:t>
            </w:r>
          </w:p>
        </w:tc>
      </w:tr>
      <w:tr w:rsidR="000D560F" w:rsidRPr="00755DE1" w14:paraId="2CF141BD" w14:textId="77777777" w:rsidTr="00FA7C4C">
        <w:tc>
          <w:tcPr>
            <w:tcW w:w="4679" w:type="dxa"/>
            <w:vAlign w:val="bottom"/>
          </w:tcPr>
          <w:p w14:paraId="64F82B38" w14:textId="77777777" w:rsidR="000D560F" w:rsidRPr="00656CDE" w:rsidRDefault="000D560F" w:rsidP="00FA7C4C">
            <w:pPr>
              <w:ind w:firstLine="0"/>
              <w:rPr>
                <w:rFonts w:ascii="Calibri" w:hAnsi="Calibri" w:cs="Calibri"/>
                <w:color w:val="000000"/>
              </w:rPr>
            </w:pPr>
            <w:r>
              <w:rPr>
                <w:rFonts w:ascii="Calibri" w:hAnsi="Calibri" w:cs="Calibri"/>
                <w:color w:val="000000"/>
              </w:rPr>
              <w:t>Suchánek Ondřej</w:t>
            </w:r>
          </w:p>
        </w:tc>
        <w:tc>
          <w:tcPr>
            <w:tcW w:w="4530" w:type="dxa"/>
          </w:tcPr>
          <w:p w14:paraId="1F9EDF82" w14:textId="77777777" w:rsidR="000D560F" w:rsidRPr="00656CDE" w:rsidRDefault="000D560F" w:rsidP="00FA7C4C">
            <w:pPr>
              <w:ind w:firstLine="0"/>
              <w:rPr>
                <w:rFonts w:ascii="Calibri" w:hAnsi="Calibri" w:cs="Calibri"/>
                <w:color w:val="000000"/>
              </w:rPr>
            </w:pPr>
            <w:r w:rsidRPr="00656CDE">
              <w:rPr>
                <w:rFonts w:ascii="Calibri" w:hAnsi="Calibri" w:cs="Calibri"/>
                <w:color w:val="000000"/>
              </w:rPr>
              <w:t>1,</w:t>
            </w:r>
            <w:r>
              <w:rPr>
                <w:rFonts w:ascii="Calibri" w:hAnsi="Calibri" w:cs="Calibri"/>
                <w:color w:val="000000"/>
              </w:rPr>
              <w:t>4</w:t>
            </w:r>
          </w:p>
        </w:tc>
      </w:tr>
      <w:tr w:rsidR="000D560F" w:rsidRPr="00755DE1" w14:paraId="4EDEDF82" w14:textId="77777777" w:rsidTr="00FA7C4C">
        <w:tc>
          <w:tcPr>
            <w:tcW w:w="4679" w:type="dxa"/>
            <w:vAlign w:val="bottom"/>
          </w:tcPr>
          <w:p w14:paraId="3E73BC63" w14:textId="77777777" w:rsidR="000D560F" w:rsidRPr="00656CDE" w:rsidRDefault="000D560F" w:rsidP="00FA7C4C">
            <w:pPr>
              <w:ind w:firstLine="0"/>
              <w:rPr>
                <w:rFonts w:ascii="Calibri" w:hAnsi="Calibri" w:cs="Calibri"/>
                <w:color w:val="000000"/>
              </w:rPr>
            </w:pPr>
            <w:r>
              <w:rPr>
                <w:rFonts w:ascii="Calibri" w:hAnsi="Calibri" w:cs="Calibri"/>
                <w:color w:val="000000"/>
              </w:rPr>
              <w:t>Ransdorf Míra</w:t>
            </w:r>
          </w:p>
        </w:tc>
        <w:tc>
          <w:tcPr>
            <w:tcW w:w="4530" w:type="dxa"/>
          </w:tcPr>
          <w:p w14:paraId="790EFBCD" w14:textId="77777777" w:rsidR="000D560F" w:rsidRPr="00656CDE" w:rsidRDefault="000D560F" w:rsidP="00FA7C4C">
            <w:pPr>
              <w:ind w:firstLine="0"/>
              <w:rPr>
                <w:rFonts w:ascii="Calibri" w:hAnsi="Calibri" w:cs="Calibri"/>
                <w:color w:val="000000"/>
              </w:rPr>
            </w:pPr>
            <w:r>
              <w:rPr>
                <w:rFonts w:ascii="Calibri" w:hAnsi="Calibri" w:cs="Calibri"/>
                <w:color w:val="000000"/>
              </w:rPr>
              <w:t>1,4</w:t>
            </w:r>
          </w:p>
        </w:tc>
      </w:tr>
      <w:tr w:rsidR="000D560F" w:rsidRPr="00755DE1" w14:paraId="0A2C97AA" w14:textId="77777777" w:rsidTr="00FA7C4C">
        <w:tc>
          <w:tcPr>
            <w:tcW w:w="4679" w:type="dxa"/>
            <w:vAlign w:val="bottom"/>
          </w:tcPr>
          <w:p w14:paraId="573157C4" w14:textId="77777777" w:rsidR="000D560F" w:rsidRPr="00656CDE" w:rsidRDefault="000D560F" w:rsidP="00FA7C4C">
            <w:pPr>
              <w:ind w:firstLine="0"/>
              <w:rPr>
                <w:rFonts w:ascii="Calibri" w:hAnsi="Calibri" w:cs="Calibri"/>
                <w:color w:val="000000"/>
              </w:rPr>
            </w:pPr>
            <w:r>
              <w:rPr>
                <w:rFonts w:ascii="Calibri" w:hAnsi="Calibri" w:cs="Calibri"/>
                <w:color w:val="000000"/>
              </w:rPr>
              <w:t>Benes Radovan</w:t>
            </w:r>
          </w:p>
        </w:tc>
        <w:tc>
          <w:tcPr>
            <w:tcW w:w="4530" w:type="dxa"/>
          </w:tcPr>
          <w:p w14:paraId="1B00D65E" w14:textId="77777777" w:rsidR="000D560F" w:rsidRPr="00656CDE" w:rsidRDefault="000D560F" w:rsidP="00FA7C4C">
            <w:pPr>
              <w:ind w:firstLine="0"/>
              <w:rPr>
                <w:rFonts w:ascii="Calibri" w:hAnsi="Calibri" w:cs="Calibri"/>
                <w:color w:val="000000"/>
              </w:rPr>
            </w:pPr>
            <w:r w:rsidRPr="00656CDE">
              <w:rPr>
                <w:rFonts w:ascii="Calibri" w:hAnsi="Calibri" w:cs="Calibri"/>
                <w:color w:val="000000"/>
              </w:rPr>
              <w:t>1,</w:t>
            </w:r>
            <w:r>
              <w:rPr>
                <w:rFonts w:ascii="Calibri" w:hAnsi="Calibri" w:cs="Calibri"/>
                <w:color w:val="000000"/>
              </w:rPr>
              <w:t>5</w:t>
            </w:r>
          </w:p>
        </w:tc>
      </w:tr>
    </w:tbl>
    <w:p w14:paraId="27B75129" w14:textId="77777777" w:rsidR="000D560F" w:rsidRDefault="000D560F" w:rsidP="000D560F">
      <w:pPr>
        <w:pStyle w:val="Zkladntext"/>
        <w:rPr>
          <w:sz w:val="24"/>
          <w:szCs w:val="24"/>
        </w:rPr>
      </w:pPr>
    </w:p>
    <w:p w14:paraId="03BA8A03" w14:textId="77777777" w:rsidR="00C45D22" w:rsidRDefault="00E04449">
      <w:pPr>
        <w:rPr>
          <w:rFonts w:ascii="Verdana" w:eastAsia="Times New Roman" w:hAnsi="Verdana" w:cs="Calibri"/>
          <w:b/>
          <w:bCs/>
          <w:color w:val="000000"/>
          <w:sz w:val="24"/>
          <w:szCs w:val="24"/>
          <w:lang w:eastAsia="cs-CZ"/>
        </w:rPr>
      </w:pPr>
      <w:r>
        <w:br w:type="page"/>
      </w:r>
      <w:r w:rsidR="00C45D22">
        <w:rPr>
          <w:rFonts w:ascii="Verdana" w:eastAsia="Times New Roman" w:hAnsi="Verdana" w:cs="Calibri"/>
          <w:b/>
          <w:bCs/>
          <w:color w:val="000000"/>
          <w:sz w:val="24"/>
          <w:szCs w:val="24"/>
          <w:lang w:eastAsia="cs-CZ"/>
        </w:rPr>
        <w:lastRenderedPageBreak/>
        <w:t>Startovní listina sobota  (00= 15,00)</w:t>
      </w:r>
    </w:p>
    <w:p w14:paraId="17AE637D" w14:textId="4EC0CA90" w:rsidR="00E04449" w:rsidRDefault="00C45D22">
      <w:pPr>
        <w:rPr>
          <w:b/>
          <w:bCs/>
          <w:sz w:val="24"/>
          <w:szCs w:val="24"/>
        </w:rPr>
      </w:pPr>
      <w:r w:rsidRPr="00C45D22">
        <w:rPr>
          <w:b/>
          <w:bCs/>
        </w:rPr>
        <w:t>POZOR:</w:t>
      </w:r>
      <w:r w:rsidRPr="00C45D22">
        <w:t xml:space="preserve"> Start závodníků všech kategorií je na krabičku, tj je nezbytné orazit na startovní čáře krabičku s označením START (v koridoru). Kategorie N1 a N2 mohou startovat kdykoliv podle kapacity pořadatelů. Starovní listina pro ostatní kategorie je tak závazná pouze pro náš oddíl, pořádající oddíl by vás vypustil i v jiný čas, ale v těchto "elitních" kategoriích chceme dodržet minimální časové odstupy. Pokud si budete výjimečně čas chtít s někým vyměnit, dohodněte se prosím. Pokud budete chtít startovat později, prosím dodržte minimální časový odstup od předchozího závodníka.</w:t>
      </w:r>
    </w:p>
    <w:tbl>
      <w:tblPr>
        <w:tblW w:w="5800" w:type="dxa"/>
        <w:tblCellMar>
          <w:left w:w="70" w:type="dxa"/>
          <w:right w:w="70" w:type="dxa"/>
        </w:tblCellMar>
        <w:tblLook w:val="04A0" w:firstRow="1" w:lastRow="0" w:firstColumn="1" w:lastColumn="0" w:noHBand="0" w:noVBand="1"/>
      </w:tblPr>
      <w:tblGrid>
        <w:gridCol w:w="3880"/>
        <w:gridCol w:w="1920"/>
      </w:tblGrid>
      <w:tr w:rsidR="00C45D22" w:rsidRPr="00C45D22" w14:paraId="48CD7827" w14:textId="77777777" w:rsidTr="00C45D22">
        <w:trPr>
          <w:trHeight w:val="324"/>
        </w:trPr>
        <w:tc>
          <w:tcPr>
            <w:tcW w:w="3880" w:type="dxa"/>
            <w:tcBorders>
              <w:top w:val="nil"/>
              <w:left w:val="nil"/>
              <w:bottom w:val="nil"/>
              <w:right w:val="nil"/>
            </w:tcBorders>
            <w:shd w:val="clear" w:color="auto" w:fill="auto"/>
            <w:noWrap/>
            <w:vAlign w:val="center"/>
            <w:hideMark/>
          </w:tcPr>
          <w:p w14:paraId="4AA55431" w14:textId="77777777" w:rsidR="00C45D22" w:rsidRPr="00C45D22" w:rsidRDefault="00C45D22" w:rsidP="00C45D22">
            <w:pPr>
              <w:spacing w:after="0" w:line="240" w:lineRule="auto"/>
              <w:rPr>
                <w:rFonts w:ascii="Verdana" w:eastAsia="Times New Roman" w:hAnsi="Verdana" w:cs="Calibri"/>
                <w:b/>
                <w:bCs/>
                <w:color w:val="000000"/>
                <w:sz w:val="24"/>
                <w:szCs w:val="24"/>
                <w:lang w:eastAsia="cs-CZ"/>
              </w:rPr>
            </w:pPr>
            <w:r w:rsidRPr="00C45D22">
              <w:rPr>
                <w:rFonts w:ascii="Verdana" w:eastAsia="Times New Roman" w:hAnsi="Verdana" w:cs="Calibri"/>
                <w:b/>
                <w:bCs/>
                <w:color w:val="000000"/>
                <w:sz w:val="24"/>
                <w:szCs w:val="24"/>
                <w:lang w:eastAsia="cs-CZ"/>
              </w:rPr>
              <w:t>ŽA</w:t>
            </w:r>
          </w:p>
        </w:tc>
        <w:tc>
          <w:tcPr>
            <w:tcW w:w="1920" w:type="dxa"/>
            <w:tcBorders>
              <w:top w:val="nil"/>
              <w:left w:val="nil"/>
              <w:bottom w:val="nil"/>
              <w:right w:val="nil"/>
            </w:tcBorders>
            <w:shd w:val="clear" w:color="auto" w:fill="auto"/>
            <w:noWrap/>
            <w:vAlign w:val="bottom"/>
            <w:hideMark/>
          </w:tcPr>
          <w:p w14:paraId="439BBDCF" w14:textId="77777777" w:rsidR="00C45D22" w:rsidRPr="00C45D22" w:rsidRDefault="00C45D22" w:rsidP="00C45D22">
            <w:pPr>
              <w:spacing w:after="0" w:line="240" w:lineRule="auto"/>
              <w:rPr>
                <w:rFonts w:ascii="Verdana" w:eastAsia="Times New Roman" w:hAnsi="Verdana" w:cs="Calibri"/>
                <w:b/>
                <w:bCs/>
                <w:color w:val="000000"/>
                <w:sz w:val="24"/>
                <w:szCs w:val="24"/>
                <w:lang w:eastAsia="cs-CZ"/>
              </w:rPr>
            </w:pPr>
          </w:p>
        </w:tc>
      </w:tr>
      <w:tr w:rsidR="00C45D22" w:rsidRPr="00C45D22" w14:paraId="318448CF" w14:textId="77777777" w:rsidTr="00C45D22">
        <w:trPr>
          <w:trHeight w:val="576"/>
        </w:trPr>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8754BA" w14:textId="77777777" w:rsidR="00C45D22" w:rsidRPr="00C45D22" w:rsidRDefault="00C45D22" w:rsidP="00C45D22">
            <w:pPr>
              <w:spacing w:after="0" w:line="240" w:lineRule="auto"/>
              <w:rPr>
                <w:rFonts w:ascii="Calibri" w:eastAsia="Times New Roman" w:hAnsi="Calibri" w:cs="Calibri"/>
                <w:color w:val="000000"/>
                <w:lang w:eastAsia="cs-CZ"/>
              </w:rPr>
            </w:pPr>
            <w:r w:rsidRPr="00C45D22">
              <w:rPr>
                <w:rFonts w:ascii="Calibri" w:eastAsia="Times New Roman" w:hAnsi="Calibri" w:cs="Calibri"/>
                <w:color w:val="000000"/>
                <w:lang w:eastAsia="cs-CZ"/>
              </w:rPr>
              <w:t>Jméno závodnice</w:t>
            </w:r>
          </w:p>
        </w:tc>
        <w:tc>
          <w:tcPr>
            <w:tcW w:w="1920" w:type="dxa"/>
            <w:tcBorders>
              <w:top w:val="single" w:sz="4" w:space="0" w:color="auto"/>
              <w:left w:val="nil"/>
              <w:bottom w:val="single" w:sz="4" w:space="0" w:color="auto"/>
              <w:right w:val="single" w:sz="4" w:space="0" w:color="auto"/>
            </w:tcBorders>
            <w:shd w:val="clear" w:color="auto" w:fill="auto"/>
            <w:vAlign w:val="bottom"/>
            <w:hideMark/>
          </w:tcPr>
          <w:p w14:paraId="1BCA0DE8" w14:textId="77777777" w:rsidR="00C45D22" w:rsidRPr="00C45D22" w:rsidRDefault="00C45D22" w:rsidP="00C45D22">
            <w:pPr>
              <w:spacing w:after="0" w:line="240" w:lineRule="auto"/>
              <w:rPr>
                <w:rFonts w:ascii="Calibri" w:eastAsia="Times New Roman" w:hAnsi="Calibri" w:cs="Calibri"/>
                <w:color w:val="000000"/>
                <w:lang w:eastAsia="cs-CZ"/>
              </w:rPr>
            </w:pPr>
            <w:r w:rsidRPr="00C45D22">
              <w:rPr>
                <w:rFonts w:ascii="Calibri" w:eastAsia="Times New Roman" w:hAnsi="Calibri" w:cs="Calibri"/>
                <w:color w:val="000000"/>
                <w:lang w:eastAsia="cs-CZ"/>
              </w:rPr>
              <w:t>Start minimální rozestup 10 min)</w:t>
            </w:r>
          </w:p>
        </w:tc>
      </w:tr>
      <w:tr w:rsidR="00C45D22" w:rsidRPr="00C45D22" w14:paraId="7E705079" w14:textId="77777777" w:rsidTr="00C45D22">
        <w:trPr>
          <w:trHeight w:val="288"/>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3AEA0AA3" w14:textId="77777777" w:rsidR="00C45D22" w:rsidRPr="00C45D22" w:rsidRDefault="00C45D22" w:rsidP="00C45D22">
            <w:pPr>
              <w:spacing w:after="0" w:line="240" w:lineRule="auto"/>
              <w:rPr>
                <w:rFonts w:ascii="Calibri" w:eastAsia="Times New Roman" w:hAnsi="Calibri" w:cs="Calibri"/>
                <w:color w:val="000000"/>
                <w:lang w:eastAsia="cs-CZ"/>
              </w:rPr>
            </w:pPr>
            <w:r w:rsidRPr="00C45D22">
              <w:rPr>
                <w:rFonts w:ascii="Calibri" w:eastAsia="Times New Roman" w:hAnsi="Calibri" w:cs="Calibri"/>
                <w:color w:val="000000"/>
                <w:lang w:eastAsia="cs-CZ"/>
              </w:rPr>
              <w:t>Sedláčková Jana</w:t>
            </w:r>
          </w:p>
        </w:tc>
        <w:tc>
          <w:tcPr>
            <w:tcW w:w="1920" w:type="dxa"/>
            <w:tcBorders>
              <w:top w:val="nil"/>
              <w:left w:val="nil"/>
              <w:bottom w:val="single" w:sz="4" w:space="0" w:color="auto"/>
              <w:right w:val="single" w:sz="4" w:space="0" w:color="auto"/>
            </w:tcBorders>
            <w:shd w:val="clear" w:color="auto" w:fill="auto"/>
            <w:noWrap/>
            <w:vAlign w:val="bottom"/>
            <w:hideMark/>
          </w:tcPr>
          <w:p w14:paraId="3FA6D619" w14:textId="77777777" w:rsidR="00C45D22" w:rsidRPr="00C45D22" w:rsidRDefault="00C45D22" w:rsidP="00C45D22">
            <w:pPr>
              <w:spacing w:after="0" w:line="240" w:lineRule="auto"/>
              <w:jc w:val="right"/>
              <w:rPr>
                <w:rFonts w:ascii="Calibri" w:eastAsia="Times New Roman" w:hAnsi="Calibri" w:cs="Calibri"/>
                <w:color w:val="000000"/>
                <w:lang w:eastAsia="cs-CZ"/>
              </w:rPr>
            </w:pPr>
            <w:r w:rsidRPr="00C45D22">
              <w:rPr>
                <w:rFonts w:ascii="Calibri" w:eastAsia="Times New Roman" w:hAnsi="Calibri" w:cs="Calibri"/>
                <w:color w:val="000000"/>
                <w:lang w:eastAsia="cs-CZ"/>
              </w:rPr>
              <w:t>10</w:t>
            </w:r>
          </w:p>
        </w:tc>
      </w:tr>
      <w:tr w:rsidR="00C45D22" w:rsidRPr="00C45D22" w14:paraId="2B285CC6" w14:textId="77777777" w:rsidTr="00C45D22">
        <w:trPr>
          <w:trHeight w:val="288"/>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35CC3887" w14:textId="77777777" w:rsidR="00C45D22" w:rsidRPr="00C45D22" w:rsidRDefault="00C45D22" w:rsidP="00C45D22">
            <w:pPr>
              <w:spacing w:after="0" w:line="240" w:lineRule="auto"/>
              <w:rPr>
                <w:rFonts w:ascii="Calibri" w:eastAsia="Times New Roman" w:hAnsi="Calibri" w:cs="Calibri"/>
                <w:color w:val="000000"/>
                <w:lang w:eastAsia="cs-CZ"/>
              </w:rPr>
            </w:pPr>
            <w:r w:rsidRPr="00C45D22">
              <w:rPr>
                <w:rFonts w:ascii="Calibri" w:eastAsia="Times New Roman" w:hAnsi="Calibri" w:cs="Calibri"/>
                <w:color w:val="000000"/>
                <w:lang w:eastAsia="cs-CZ"/>
              </w:rPr>
              <w:t>Janečková Veronika</w:t>
            </w:r>
          </w:p>
        </w:tc>
        <w:tc>
          <w:tcPr>
            <w:tcW w:w="1920" w:type="dxa"/>
            <w:tcBorders>
              <w:top w:val="nil"/>
              <w:left w:val="nil"/>
              <w:bottom w:val="single" w:sz="4" w:space="0" w:color="auto"/>
              <w:right w:val="single" w:sz="4" w:space="0" w:color="auto"/>
            </w:tcBorders>
            <w:shd w:val="clear" w:color="auto" w:fill="auto"/>
            <w:noWrap/>
            <w:vAlign w:val="bottom"/>
            <w:hideMark/>
          </w:tcPr>
          <w:p w14:paraId="76A17592" w14:textId="77777777" w:rsidR="00C45D22" w:rsidRPr="00C45D22" w:rsidRDefault="00C45D22" w:rsidP="00C45D22">
            <w:pPr>
              <w:spacing w:after="0" w:line="240" w:lineRule="auto"/>
              <w:jc w:val="right"/>
              <w:rPr>
                <w:rFonts w:ascii="Calibri" w:eastAsia="Times New Roman" w:hAnsi="Calibri" w:cs="Calibri"/>
                <w:color w:val="000000"/>
                <w:lang w:eastAsia="cs-CZ"/>
              </w:rPr>
            </w:pPr>
            <w:r w:rsidRPr="00C45D22">
              <w:rPr>
                <w:rFonts w:ascii="Calibri" w:eastAsia="Times New Roman" w:hAnsi="Calibri" w:cs="Calibri"/>
                <w:color w:val="000000"/>
                <w:lang w:eastAsia="cs-CZ"/>
              </w:rPr>
              <w:t>20</w:t>
            </w:r>
          </w:p>
        </w:tc>
      </w:tr>
      <w:tr w:rsidR="00C45D22" w:rsidRPr="00C45D22" w14:paraId="079B8BCB" w14:textId="77777777" w:rsidTr="00C45D22">
        <w:trPr>
          <w:trHeight w:val="288"/>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467BDFC9" w14:textId="77777777" w:rsidR="00C45D22" w:rsidRPr="00C45D22" w:rsidRDefault="00C45D22" w:rsidP="00C45D22">
            <w:pPr>
              <w:spacing w:after="0" w:line="240" w:lineRule="auto"/>
              <w:rPr>
                <w:rFonts w:ascii="Calibri" w:eastAsia="Times New Roman" w:hAnsi="Calibri" w:cs="Calibri"/>
                <w:color w:val="000000"/>
                <w:lang w:eastAsia="cs-CZ"/>
              </w:rPr>
            </w:pPr>
            <w:r w:rsidRPr="00C45D22">
              <w:rPr>
                <w:rFonts w:ascii="Calibri" w:eastAsia="Times New Roman" w:hAnsi="Calibri" w:cs="Calibri"/>
                <w:color w:val="000000"/>
                <w:lang w:eastAsia="cs-CZ"/>
              </w:rPr>
              <w:t>Choutková Lenka</w:t>
            </w:r>
          </w:p>
        </w:tc>
        <w:tc>
          <w:tcPr>
            <w:tcW w:w="1920" w:type="dxa"/>
            <w:tcBorders>
              <w:top w:val="nil"/>
              <w:left w:val="nil"/>
              <w:bottom w:val="single" w:sz="4" w:space="0" w:color="auto"/>
              <w:right w:val="single" w:sz="4" w:space="0" w:color="auto"/>
            </w:tcBorders>
            <w:shd w:val="clear" w:color="auto" w:fill="auto"/>
            <w:noWrap/>
            <w:vAlign w:val="bottom"/>
            <w:hideMark/>
          </w:tcPr>
          <w:p w14:paraId="19450347" w14:textId="77777777" w:rsidR="00C45D22" w:rsidRPr="00C45D22" w:rsidRDefault="00C45D22" w:rsidP="00C45D22">
            <w:pPr>
              <w:spacing w:after="0" w:line="240" w:lineRule="auto"/>
              <w:jc w:val="right"/>
              <w:rPr>
                <w:rFonts w:ascii="Calibri" w:eastAsia="Times New Roman" w:hAnsi="Calibri" w:cs="Calibri"/>
                <w:color w:val="000000"/>
                <w:lang w:eastAsia="cs-CZ"/>
              </w:rPr>
            </w:pPr>
            <w:r w:rsidRPr="00C45D22">
              <w:rPr>
                <w:rFonts w:ascii="Calibri" w:eastAsia="Times New Roman" w:hAnsi="Calibri" w:cs="Calibri"/>
                <w:color w:val="000000"/>
                <w:lang w:eastAsia="cs-CZ"/>
              </w:rPr>
              <w:t>30</w:t>
            </w:r>
          </w:p>
        </w:tc>
      </w:tr>
      <w:tr w:rsidR="00C45D22" w:rsidRPr="00C45D22" w14:paraId="1CAEBAEA" w14:textId="77777777" w:rsidTr="00C45D22">
        <w:trPr>
          <w:trHeight w:val="288"/>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754EABC8" w14:textId="77777777" w:rsidR="00C45D22" w:rsidRPr="00C45D22" w:rsidRDefault="00C45D22" w:rsidP="00C45D22">
            <w:pPr>
              <w:spacing w:after="0" w:line="240" w:lineRule="auto"/>
              <w:rPr>
                <w:rFonts w:ascii="Calibri" w:eastAsia="Times New Roman" w:hAnsi="Calibri" w:cs="Calibri"/>
                <w:color w:val="000000"/>
                <w:lang w:eastAsia="cs-CZ"/>
              </w:rPr>
            </w:pPr>
            <w:r w:rsidRPr="00C45D22">
              <w:rPr>
                <w:rFonts w:ascii="Calibri" w:eastAsia="Times New Roman" w:hAnsi="Calibri" w:cs="Calibri"/>
                <w:color w:val="000000"/>
                <w:lang w:eastAsia="cs-CZ"/>
              </w:rPr>
              <w:t>Brabencová Alena</w:t>
            </w:r>
          </w:p>
        </w:tc>
        <w:tc>
          <w:tcPr>
            <w:tcW w:w="1920" w:type="dxa"/>
            <w:tcBorders>
              <w:top w:val="nil"/>
              <w:left w:val="nil"/>
              <w:bottom w:val="single" w:sz="4" w:space="0" w:color="auto"/>
              <w:right w:val="single" w:sz="4" w:space="0" w:color="auto"/>
            </w:tcBorders>
            <w:shd w:val="clear" w:color="auto" w:fill="auto"/>
            <w:noWrap/>
            <w:vAlign w:val="bottom"/>
            <w:hideMark/>
          </w:tcPr>
          <w:p w14:paraId="66210AF8" w14:textId="77777777" w:rsidR="00C45D22" w:rsidRPr="00C45D22" w:rsidRDefault="00C45D22" w:rsidP="00C45D22">
            <w:pPr>
              <w:spacing w:after="0" w:line="240" w:lineRule="auto"/>
              <w:jc w:val="right"/>
              <w:rPr>
                <w:rFonts w:ascii="Calibri" w:eastAsia="Times New Roman" w:hAnsi="Calibri" w:cs="Calibri"/>
                <w:color w:val="000000"/>
                <w:lang w:eastAsia="cs-CZ"/>
              </w:rPr>
            </w:pPr>
            <w:r w:rsidRPr="00C45D22">
              <w:rPr>
                <w:rFonts w:ascii="Calibri" w:eastAsia="Times New Roman" w:hAnsi="Calibri" w:cs="Calibri"/>
                <w:color w:val="000000"/>
                <w:lang w:eastAsia="cs-CZ"/>
              </w:rPr>
              <w:t>40</w:t>
            </w:r>
          </w:p>
        </w:tc>
      </w:tr>
      <w:tr w:rsidR="00C45D22" w:rsidRPr="00C45D22" w14:paraId="6AADEA1E" w14:textId="77777777" w:rsidTr="00C45D22">
        <w:trPr>
          <w:trHeight w:val="288"/>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76456F48" w14:textId="77777777" w:rsidR="00C45D22" w:rsidRPr="00C45D22" w:rsidRDefault="00C45D22" w:rsidP="00C45D22">
            <w:pPr>
              <w:spacing w:after="0" w:line="240" w:lineRule="auto"/>
              <w:rPr>
                <w:rFonts w:ascii="Calibri" w:eastAsia="Times New Roman" w:hAnsi="Calibri" w:cs="Calibri"/>
                <w:color w:val="000000"/>
                <w:lang w:eastAsia="cs-CZ"/>
              </w:rPr>
            </w:pPr>
            <w:r w:rsidRPr="00C45D22">
              <w:rPr>
                <w:rFonts w:ascii="Calibri" w:eastAsia="Times New Roman" w:hAnsi="Calibri" w:cs="Calibri"/>
                <w:color w:val="000000"/>
                <w:lang w:eastAsia="cs-CZ"/>
              </w:rPr>
              <w:t>Němcová Barbora</w:t>
            </w:r>
          </w:p>
        </w:tc>
        <w:tc>
          <w:tcPr>
            <w:tcW w:w="1920" w:type="dxa"/>
            <w:tcBorders>
              <w:top w:val="nil"/>
              <w:left w:val="nil"/>
              <w:bottom w:val="single" w:sz="4" w:space="0" w:color="auto"/>
              <w:right w:val="single" w:sz="4" w:space="0" w:color="auto"/>
            </w:tcBorders>
            <w:shd w:val="clear" w:color="auto" w:fill="auto"/>
            <w:noWrap/>
            <w:vAlign w:val="bottom"/>
            <w:hideMark/>
          </w:tcPr>
          <w:p w14:paraId="60CB19E9" w14:textId="77777777" w:rsidR="00C45D22" w:rsidRPr="00C45D22" w:rsidRDefault="00C45D22" w:rsidP="00C45D22">
            <w:pPr>
              <w:spacing w:after="0" w:line="240" w:lineRule="auto"/>
              <w:jc w:val="right"/>
              <w:rPr>
                <w:rFonts w:ascii="Calibri" w:eastAsia="Times New Roman" w:hAnsi="Calibri" w:cs="Calibri"/>
                <w:color w:val="000000"/>
                <w:lang w:eastAsia="cs-CZ"/>
              </w:rPr>
            </w:pPr>
            <w:r w:rsidRPr="00C45D22">
              <w:rPr>
                <w:rFonts w:ascii="Calibri" w:eastAsia="Times New Roman" w:hAnsi="Calibri" w:cs="Calibri"/>
                <w:color w:val="000000"/>
                <w:lang w:eastAsia="cs-CZ"/>
              </w:rPr>
              <w:t>50</w:t>
            </w:r>
          </w:p>
        </w:tc>
      </w:tr>
      <w:tr w:rsidR="00C45D22" w:rsidRPr="00C45D22" w14:paraId="2ADCE80A" w14:textId="77777777" w:rsidTr="00C45D22">
        <w:trPr>
          <w:trHeight w:val="324"/>
        </w:trPr>
        <w:tc>
          <w:tcPr>
            <w:tcW w:w="3880" w:type="dxa"/>
            <w:tcBorders>
              <w:top w:val="nil"/>
              <w:left w:val="nil"/>
              <w:bottom w:val="nil"/>
              <w:right w:val="nil"/>
            </w:tcBorders>
            <w:shd w:val="clear" w:color="auto" w:fill="auto"/>
            <w:noWrap/>
            <w:vAlign w:val="center"/>
            <w:hideMark/>
          </w:tcPr>
          <w:p w14:paraId="2CFB5F03" w14:textId="77777777" w:rsidR="00C45D22" w:rsidRPr="00C45D22" w:rsidRDefault="00C45D22" w:rsidP="00C45D22">
            <w:pPr>
              <w:spacing w:after="0" w:line="240" w:lineRule="auto"/>
              <w:jc w:val="right"/>
              <w:rPr>
                <w:rFonts w:ascii="Calibri" w:eastAsia="Times New Roman" w:hAnsi="Calibri" w:cs="Calibri"/>
                <w:color w:val="000000"/>
                <w:lang w:eastAsia="cs-CZ"/>
              </w:rPr>
            </w:pPr>
          </w:p>
        </w:tc>
        <w:tc>
          <w:tcPr>
            <w:tcW w:w="1920" w:type="dxa"/>
            <w:tcBorders>
              <w:top w:val="nil"/>
              <w:left w:val="nil"/>
              <w:bottom w:val="nil"/>
              <w:right w:val="nil"/>
            </w:tcBorders>
            <w:shd w:val="clear" w:color="auto" w:fill="auto"/>
            <w:noWrap/>
            <w:vAlign w:val="bottom"/>
            <w:hideMark/>
          </w:tcPr>
          <w:p w14:paraId="4278AEF6" w14:textId="77777777" w:rsidR="00C45D22" w:rsidRPr="00C45D22" w:rsidRDefault="00C45D22" w:rsidP="00C45D22">
            <w:pPr>
              <w:spacing w:after="0" w:line="240" w:lineRule="auto"/>
              <w:rPr>
                <w:rFonts w:ascii="Times New Roman" w:eastAsia="Times New Roman" w:hAnsi="Times New Roman" w:cs="Times New Roman"/>
                <w:sz w:val="20"/>
                <w:szCs w:val="20"/>
                <w:lang w:eastAsia="cs-CZ"/>
              </w:rPr>
            </w:pPr>
          </w:p>
        </w:tc>
      </w:tr>
      <w:tr w:rsidR="00C45D22" w:rsidRPr="00C45D22" w14:paraId="60ECA7A5" w14:textId="77777777" w:rsidTr="00C45D22">
        <w:trPr>
          <w:trHeight w:val="324"/>
        </w:trPr>
        <w:tc>
          <w:tcPr>
            <w:tcW w:w="3880" w:type="dxa"/>
            <w:tcBorders>
              <w:top w:val="nil"/>
              <w:left w:val="nil"/>
              <w:bottom w:val="nil"/>
              <w:right w:val="nil"/>
            </w:tcBorders>
            <w:shd w:val="clear" w:color="auto" w:fill="auto"/>
            <w:noWrap/>
            <w:vAlign w:val="center"/>
            <w:hideMark/>
          </w:tcPr>
          <w:p w14:paraId="77BE84D9" w14:textId="77777777" w:rsidR="00C45D22" w:rsidRPr="00C45D22" w:rsidRDefault="00C45D22" w:rsidP="00C45D22">
            <w:pPr>
              <w:spacing w:after="0" w:line="240" w:lineRule="auto"/>
              <w:rPr>
                <w:rFonts w:ascii="Times New Roman" w:eastAsia="Times New Roman" w:hAnsi="Times New Roman" w:cs="Times New Roman"/>
                <w:sz w:val="20"/>
                <w:szCs w:val="20"/>
                <w:lang w:eastAsia="cs-CZ"/>
              </w:rPr>
            </w:pPr>
          </w:p>
        </w:tc>
        <w:tc>
          <w:tcPr>
            <w:tcW w:w="1920" w:type="dxa"/>
            <w:tcBorders>
              <w:top w:val="nil"/>
              <w:left w:val="nil"/>
              <w:bottom w:val="nil"/>
              <w:right w:val="nil"/>
            </w:tcBorders>
            <w:shd w:val="clear" w:color="auto" w:fill="auto"/>
            <w:noWrap/>
            <w:vAlign w:val="bottom"/>
            <w:hideMark/>
          </w:tcPr>
          <w:p w14:paraId="62FB6208" w14:textId="77777777" w:rsidR="00C45D22" w:rsidRPr="00C45D22" w:rsidRDefault="00C45D22" w:rsidP="00C45D22">
            <w:pPr>
              <w:spacing w:after="0" w:line="240" w:lineRule="auto"/>
              <w:rPr>
                <w:rFonts w:ascii="Times New Roman" w:eastAsia="Times New Roman" w:hAnsi="Times New Roman" w:cs="Times New Roman"/>
                <w:sz w:val="20"/>
                <w:szCs w:val="20"/>
                <w:lang w:eastAsia="cs-CZ"/>
              </w:rPr>
            </w:pPr>
          </w:p>
        </w:tc>
      </w:tr>
      <w:tr w:rsidR="00C45D22" w:rsidRPr="00C45D22" w14:paraId="281277D7" w14:textId="77777777" w:rsidTr="00C45D22">
        <w:trPr>
          <w:trHeight w:val="324"/>
        </w:trPr>
        <w:tc>
          <w:tcPr>
            <w:tcW w:w="3880" w:type="dxa"/>
            <w:tcBorders>
              <w:top w:val="nil"/>
              <w:left w:val="nil"/>
              <w:bottom w:val="nil"/>
              <w:right w:val="nil"/>
            </w:tcBorders>
            <w:shd w:val="clear" w:color="auto" w:fill="auto"/>
            <w:noWrap/>
            <w:vAlign w:val="center"/>
            <w:hideMark/>
          </w:tcPr>
          <w:p w14:paraId="71E83D81" w14:textId="77777777" w:rsidR="00C45D22" w:rsidRPr="00C45D22" w:rsidRDefault="00C45D22" w:rsidP="00C45D22">
            <w:pPr>
              <w:spacing w:after="0" w:line="240" w:lineRule="auto"/>
              <w:rPr>
                <w:rFonts w:ascii="Verdana" w:eastAsia="Times New Roman" w:hAnsi="Verdana" w:cs="Calibri"/>
                <w:b/>
                <w:bCs/>
                <w:color w:val="000000"/>
                <w:sz w:val="24"/>
                <w:szCs w:val="24"/>
                <w:lang w:eastAsia="cs-CZ"/>
              </w:rPr>
            </w:pPr>
            <w:r w:rsidRPr="00C45D22">
              <w:rPr>
                <w:rFonts w:ascii="Verdana" w:eastAsia="Times New Roman" w:hAnsi="Verdana" w:cs="Calibri"/>
                <w:b/>
                <w:bCs/>
                <w:color w:val="000000"/>
                <w:sz w:val="24"/>
                <w:szCs w:val="24"/>
                <w:lang w:eastAsia="cs-CZ"/>
              </w:rPr>
              <w:t>ŽB</w:t>
            </w:r>
          </w:p>
        </w:tc>
        <w:tc>
          <w:tcPr>
            <w:tcW w:w="1920" w:type="dxa"/>
            <w:tcBorders>
              <w:top w:val="nil"/>
              <w:left w:val="nil"/>
              <w:bottom w:val="nil"/>
              <w:right w:val="nil"/>
            </w:tcBorders>
            <w:shd w:val="clear" w:color="auto" w:fill="auto"/>
            <w:noWrap/>
            <w:vAlign w:val="bottom"/>
            <w:hideMark/>
          </w:tcPr>
          <w:p w14:paraId="758C7286" w14:textId="77777777" w:rsidR="00C45D22" w:rsidRPr="00C45D22" w:rsidRDefault="00C45D22" w:rsidP="00C45D22">
            <w:pPr>
              <w:spacing w:after="0" w:line="240" w:lineRule="auto"/>
              <w:rPr>
                <w:rFonts w:ascii="Verdana" w:eastAsia="Times New Roman" w:hAnsi="Verdana" w:cs="Calibri"/>
                <w:b/>
                <w:bCs/>
                <w:color w:val="000000"/>
                <w:sz w:val="24"/>
                <w:szCs w:val="24"/>
                <w:lang w:eastAsia="cs-CZ"/>
              </w:rPr>
            </w:pPr>
          </w:p>
        </w:tc>
      </w:tr>
      <w:tr w:rsidR="00C45D22" w:rsidRPr="00C45D22" w14:paraId="76313CD8" w14:textId="77777777" w:rsidTr="00C45D22">
        <w:trPr>
          <w:trHeight w:val="576"/>
        </w:trPr>
        <w:tc>
          <w:tcPr>
            <w:tcW w:w="3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8C4201" w14:textId="77777777" w:rsidR="00C45D22" w:rsidRPr="00C45D22" w:rsidRDefault="00C45D22" w:rsidP="00C45D22">
            <w:pPr>
              <w:spacing w:after="0" w:line="240" w:lineRule="auto"/>
              <w:rPr>
                <w:rFonts w:ascii="Verdana" w:eastAsia="Times New Roman" w:hAnsi="Verdana" w:cs="Calibri"/>
                <w:b/>
                <w:bCs/>
                <w:color w:val="000000"/>
                <w:lang w:eastAsia="cs-CZ"/>
              </w:rPr>
            </w:pPr>
            <w:r w:rsidRPr="00C45D22">
              <w:rPr>
                <w:rFonts w:ascii="Verdana" w:eastAsia="Times New Roman" w:hAnsi="Verdana" w:cs="Calibri"/>
                <w:b/>
                <w:bCs/>
                <w:color w:val="000000"/>
                <w:lang w:eastAsia="cs-CZ"/>
              </w:rPr>
              <w:t>Jméno závodnice</w:t>
            </w:r>
          </w:p>
        </w:tc>
        <w:tc>
          <w:tcPr>
            <w:tcW w:w="1920" w:type="dxa"/>
            <w:tcBorders>
              <w:top w:val="single" w:sz="4" w:space="0" w:color="auto"/>
              <w:left w:val="nil"/>
              <w:bottom w:val="single" w:sz="4" w:space="0" w:color="auto"/>
              <w:right w:val="single" w:sz="4" w:space="0" w:color="auto"/>
            </w:tcBorders>
            <w:shd w:val="clear" w:color="auto" w:fill="auto"/>
            <w:vAlign w:val="bottom"/>
            <w:hideMark/>
          </w:tcPr>
          <w:p w14:paraId="0ACD0479" w14:textId="77777777" w:rsidR="00C45D22" w:rsidRPr="00C45D22" w:rsidRDefault="00C45D22" w:rsidP="00C45D22">
            <w:pPr>
              <w:spacing w:after="0" w:line="240" w:lineRule="auto"/>
              <w:rPr>
                <w:rFonts w:ascii="Calibri" w:eastAsia="Times New Roman" w:hAnsi="Calibri" w:cs="Calibri"/>
                <w:color w:val="000000"/>
                <w:lang w:eastAsia="cs-CZ"/>
              </w:rPr>
            </w:pPr>
            <w:r w:rsidRPr="00C45D22">
              <w:rPr>
                <w:rFonts w:ascii="Calibri" w:eastAsia="Times New Roman" w:hAnsi="Calibri" w:cs="Calibri"/>
                <w:color w:val="000000"/>
                <w:lang w:eastAsia="cs-CZ"/>
              </w:rPr>
              <w:t>Start minimální rozestup 10 min)</w:t>
            </w:r>
          </w:p>
        </w:tc>
      </w:tr>
      <w:tr w:rsidR="00C45D22" w:rsidRPr="00C45D22" w14:paraId="36F08072" w14:textId="77777777" w:rsidTr="00C45D22">
        <w:trPr>
          <w:trHeight w:val="288"/>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59F80EB9" w14:textId="77777777" w:rsidR="00C45D22" w:rsidRPr="00C45D22" w:rsidRDefault="00C45D22" w:rsidP="00C45D22">
            <w:pPr>
              <w:spacing w:after="0" w:line="240" w:lineRule="auto"/>
              <w:rPr>
                <w:rFonts w:ascii="Calibri" w:eastAsia="Times New Roman" w:hAnsi="Calibri" w:cs="Calibri"/>
                <w:color w:val="000000"/>
                <w:lang w:eastAsia="cs-CZ"/>
              </w:rPr>
            </w:pPr>
            <w:r w:rsidRPr="00C45D22">
              <w:rPr>
                <w:rFonts w:ascii="Calibri" w:eastAsia="Times New Roman" w:hAnsi="Calibri" w:cs="Calibri"/>
                <w:color w:val="000000"/>
                <w:lang w:eastAsia="cs-CZ"/>
              </w:rPr>
              <w:t>Šašková Petra</w:t>
            </w:r>
          </w:p>
        </w:tc>
        <w:tc>
          <w:tcPr>
            <w:tcW w:w="1920" w:type="dxa"/>
            <w:tcBorders>
              <w:top w:val="nil"/>
              <w:left w:val="nil"/>
              <w:bottom w:val="single" w:sz="4" w:space="0" w:color="auto"/>
              <w:right w:val="single" w:sz="4" w:space="0" w:color="auto"/>
            </w:tcBorders>
            <w:shd w:val="clear" w:color="auto" w:fill="auto"/>
            <w:noWrap/>
            <w:vAlign w:val="bottom"/>
            <w:hideMark/>
          </w:tcPr>
          <w:p w14:paraId="1C59AA8C" w14:textId="77777777" w:rsidR="00C45D22" w:rsidRPr="00C45D22" w:rsidRDefault="00C45D22" w:rsidP="00C45D22">
            <w:pPr>
              <w:spacing w:after="0" w:line="240" w:lineRule="auto"/>
              <w:jc w:val="right"/>
              <w:rPr>
                <w:rFonts w:ascii="Calibri" w:eastAsia="Times New Roman" w:hAnsi="Calibri" w:cs="Calibri"/>
                <w:color w:val="000000"/>
                <w:lang w:eastAsia="cs-CZ"/>
              </w:rPr>
            </w:pPr>
            <w:r w:rsidRPr="00C45D22">
              <w:rPr>
                <w:rFonts w:ascii="Calibri" w:eastAsia="Times New Roman" w:hAnsi="Calibri" w:cs="Calibri"/>
                <w:color w:val="000000"/>
                <w:lang w:eastAsia="cs-CZ"/>
              </w:rPr>
              <w:t>3</w:t>
            </w:r>
          </w:p>
        </w:tc>
      </w:tr>
      <w:tr w:rsidR="00C45D22" w:rsidRPr="00C45D22" w14:paraId="249BF8E0" w14:textId="77777777" w:rsidTr="00C45D22">
        <w:trPr>
          <w:trHeight w:val="288"/>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437C691C" w14:textId="77777777" w:rsidR="00C45D22" w:rsidRPr="00C45D22" w:rsidRDefault="00C45D22" w:rsidP="00C45D22">
            <w:pPr>
              <w:spacing w:after="0" w:line="240" w:lineRule="auto"/>
              <w:rPr>
                <w:rFonts w:ascii="Calibri" w:eastAsia="Times New Roman" w:hAnsi="Calibri" w:cs="Calibri"/>
                <w:color w:val="000000"/>
                <w:lang w:eastAsia="cs-CZ"/>
              </w:rPr>
            </w:pPr>
            <w:r w:rsidRPr="00C45D22">
              <w:rPr>
                <w:rFonts w:ascii="Calibri" w:eastAsia="Times New Roman" w:hAnsi="Calibri" w:cs="Calibri"/>
                <w:color w:val="000000"/>
                <w:lang w:eastAsia="cs-CZ"/>
              </w:rPr>
              <w:t>Janderová Markéta</w:t>
            </w:r>
          </w:p>
        </w:tc>
        <w:tc>
          <w:tcPr>
            <w:tcW w:w="1920" w:type="dxa"/>
            <w:tcBorders>
              <w:top w:val="nil"/>
              <w:left w:val="nil"/>
              <w:bottom w:val="single" w:sz="4" w:space="0" w:color="auto"/>
              <w:right w:val="single" w:sz="4" w:space="0" w:color="auto"/>
            </w:tcBorders>
            <w:shd w:val="clear" w:color="auto" w:fill="auto"/>
            <w:noWrap/>
            <w:vAlign w:val="bottom"/>
            <w:hideMark/>
          </w:tcPr>
          <w:p w14:paraId="16D92CE5" w14:textId="77777777" w:rsidR="00C45D22" w:rsidRPr="00C45D22" w:rsidRDefault="00C45D22" w:rsidP="00C45D22">
            <w:pPr>
              <w:spacing w:after="0" w:line="240" w:lineRule="auto"/>
              <w:jc w:val="right"/>
              <w:rPr>
                <w:rFonts w:ascii="Calibri" w:eastAsia="Times New Roman" w:hAnsi="Calibri" w:cs="Calibri"/>
                <w:color w:val="000000"/>
                <w:lang w:eastAsia="cs-CZ"/>
              </w:rPr>
            </w:pPr>
            <w:r w:rsidRPr="00C45D22">
              <w:rPr>
                <w:rFonts w:ascii="Calibri" w:eastAsia="Times New Roman" w:hAnsi="Calibri" w:cs="Calibri"/>
                <w:color w:val="000000"/>
                <w:lang w:eastAsia="cs-CZ"/>
              </w:rPr>
              <w:t>13</w:t>
            </w:r>
          </w:p>
        </w:tc>
      </w:tr>
      <w:tr w:rsidR="00C45D22" w:rsidRPr="00C45D22" w14:paraId="27AF41DB" w14:textId="77777777" w:rsidTr="00C45D22">
        <w:trPr>
          <w:trHeight w:val="288"/>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0EA77F3F" w14:textId="77777777" w:rsidR="00C45D22" w:rsidRPr="00C45D22" w:rsidRDefault="00C45D22" w:rsidP="00C45D22">
            <w:pPr>
              <w:spacing w:after="0" w:line="240" w:lineRule="auto"/>
              <w:rPr>
                <w:rFonts w:ascii="Calibri" w:eastAsia="Times New Roman" w:hAnsi="Calibri" w:cs="Calibri"/>
                <w:color w:val="000000"/>
                <w:lang w:eastAsia="cs-CZ"/>
              </w:rPr>
            </w:pPr>
            <w:r w:rsidRPr="00C45D22">
              <w:rPr>
                <w:rFonts w:ascii="Calibri" w:eastAsia="Times New Roman" w:hAnsi="Calibri" w:cs="Calibri"/>
                <w:color w:val="000000"/>
                <w:lang w:eastAsia="cs-CZ"/>
              </w:rPr>
              <w:t>Doležalová Iva</w:t>
            </w:r>
          </w:p>
        </w:tc>
        <w:tc>
          <w:tcPr>
            <w:tcW w:w="1920" w:type="dxa"/>
            <w:tcBorders>
              <w:top w:val="nil"/>
              <w:left w:val="nil"/>
              <w:bottom w:val="single" w:sz="4" w:space="0" w:color="auto"/>
              <w:right w:val="single" w:sz="4" w:space="0" w:color="auto"/>
            </w:tcBorders>
            <w:shd w:val="clear" w:color="auto" w:fill="auto"/>
            <w:noWrap/>
            <w:vAlign w:val="bottom"/>
            <w:hideMark/>
          </w:tcPr>
          <w:p w14:paraId="4AC94D82" w14:textId="77777777" w:rsidR="00C45D22" w:rsidRPr="00C45D22" w:rsidRDefault="00C45D22" w:rsidP="00C45D22">
            <w:pPr>
              <w:spacing w:after="0" w:line="240" w:lineRule="auto"/>
              <w:jc w:val="right"/>
              <w:rPr>
                <w:rFonts w:ascii="Calibri" w:eastAsia="Times New Roman" w:hAnsi="Calibri" w:cs="Calibri"/>
                <w:color w:val="000000"/>
                <w:lang w:eastAsia="cs-CZ"/>
              </w:rPr>
            </w:pPr>
            <w:r w:rsidRPr="00C45D22">
              <w:rPr>
                <w:rFonts w:ascii="Calibri" w:eastAsia="Times New Roman" w:hAnsi="Calibri" w:cs="Calibri"/>
                <w:color w:val="000000"/>
                <w:lang w:eastAsia="cs-CZ"/>
              </w:rPr>
              <w:t>23</w:t>
            </w:r>
          </w:p>
        </w:tc>
      </w:tr>
      <w:tr w:rsidR="00C45D22" w:rsidRPr="00C45D22" w14:paraId="1C02F8E2" w14:textId="77777777" w:rsidTr="00C45D22">
        <w:trPr>
          <w:trHeight w:val="288"/>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097E28EE" w14:textId="77777777" w:rsidR="00C45D22" w:rsidRPr="00C45D22" w:rsidRDefault="00C45D22" w:rsidP="00C45D22">
            <w:pPr>
              <w:spacing w:after="0" w:line="240" w:lineRule="auto"/>
              <w:rPr>
                <w:rFonts w:ascii="Calibri" w:eastAsia="Times New Roman" w:hAnsi="Calibri" w:cs="Calibri"/>
                <w:color w:val="000000"/>
                <w:lang w:eastAsia="cs-CZ"/>
              </w:rPr>
            </w:pPr>
            <w:r w:rsidRPr="00C45D22">
              <w:rPr>
                <w:rFonts w:ascii="Calibri" w:eastAsia="Times New Roman" w:hAnsi="Calibri" w:cs="Calibri"/>
                <w:color w:val="000000"/>
                <w:lang w:eastAsia="cs-CZ"/>
              </w:rPr>
              <w:t>Pláničková Libuše</w:t>
            </w:r>
          </w:p>
        </w:tc>
        <w:tc>
          <w:tcPr>
            <w:tcW w:w="1920" w:type="dxa"/>
            <w:tcBorders>
              <w:top w:val="nil"/>
              <w:left w:val="nil"/>
              <w:bottom w:val="single" w:sz="4" w:space="0" w:color="auto"/>
              <w:right w:val="single" w:sz="4" w:space="0" w:color="auto"/>
            </w:tcBorders>
            <w:shd w:val="clear" w:color="auto" w:fill="auto"/>
            <w:noWrap/>
            <w:vAlign w:val="bottom"/>
            <w:hideMark/>
          </w:tcPr>
          <w:p w14:paraId="47F4F90B" w14:textId="77777777" w:rsidR="00C45D22" w:rsidRPr="00C45D22" w:rsidRDefault="00C45D22" w:rsidP="00C45D22">
            <w:pPr>
              <w:spacing w:after="0" w:line="240" w:lineRule="auto"/>
              <w:jc w:val="right"/>
              <w:rPr>
                <w:rFonts w:ascii="Calibri" w:eastAsia="Times New Roman" w:hAnsi="Calibri" w:cs="Calibri"/>
                <w:color w:val="000000"/>
                <w:lang w:eastAsia="cs-CZ"/>
              </w:rPr>
            </w:pPr>
            <w:r w:rsidRPr="00C45D22">
              <w:rPr>
                <w:rFonts w:ascii="Calibri" w:eastAsia="Times New Roman" w:hAnsi="Calibri" w:cs="Calibri"/>
                <w:color w:val="000000"/>
                <w:lang w:eastAsia="cs-CZ"/>
              </w:rPr>
              <w:t>33</w:t>
            </w:r>
          </w:p>
        </w:tc>
      </w:tr>
      <w:tr w:rsidR="00C45D22" w:rsidRPr="00C45D22" w14:paraId="37FE1EBB" w14:textId="77777777" w:rsidTr="00C45D22">
        <w:trPr>
          <w:trHeight w:val="324"/>
        </w:trPr>
        <w:tc>
          <w:tcPr>
            <w:tcW w:w="3880" w:type="dxa"/>
            <w:tcBorders>
              <w:top w:val="nil"/>
              <w:left w:val="nil"/>
              <w:bottom w:val="nil"/>
              <w:right w:val="nil"/>
            </w:tcBorders>
            <w:shd w:val="clear" w:color="auto" w:fill="auto"/>
            <w:noWrap/>
            <w:vAlign w:val="center"/>
            <w:hideMark/>
          </w:tcPr>
          <w:p w14:paraId="3912C06E" w14:textId="77777777" w:rsidR="00C45D22" w:rsidRPr="00C45D22" w:rsidRDefault="00C45D22" w:rsidP="00C45D22">
            <w:pPr>
              <w:spacing w:after="0" w:line="240" w:lineRule="auto"/>
              <w:jc w:val="right"/>
              <w:rPr>
                <w:rFonts w:ascii="Calibri" w:eastAsia="Times New Roman" w:hAnsi="Calibri" w:cs="Calibri"/>
                <w:color w:val="000000"/>
                <w:lang w:eastAsia="cs-CZ"/>
              </w:rPr>
            </w:pPr>
          </w:p>
        </w:tc>
        <w:tc>
          <w:tcPr>
            <w:tcW w:w="1920" w:type="dxa"/>
            <w:tcBorders>
              <w:top w:val="nil"/>
              <w:left w:val="nil"/>
              <w:bottom w:val="nil"/>
              <w:right w:val="nil"/>
            </w:tcBorders>
            <w:shd w:val="clear" w:color="auto" w:fill="auto"/>
            <w:noWrap/>
            <w:vAlign w:val="bottom"/>
            <w:hideMark/>
          </w:tcPr>
          <w:p w14:paraId="1F6D1CFF" w14:textId="77777777" w:rsidR="00C45D22" w:rsidRPr="00C45D22" w:rsidRDefault="00C45D22" w:rsidP="00C45D22">
            <w:pPr>
              <w:spacing w:after="0" w:line="240" w:lineRule="auto"/>
              <w:rPr>
                <w:rFonts w:ascii="Times New Roman" w:eastAsia="Times New Roman" w:hAnsi="Times New Roman" w:cs="Times New Roman"/>
                <w:sz w:val="20"/>
                <w:szCs w:val="20"/>
                <w:lang w:eastAsia="cs-CZ"/>
              </w:rPr>
            </w:pPr>
          </w:p>
        </w:tc>
      </w:tr>
      <w:tr w:rsidR="00C45D22" w:rsidRPr="00C45D22" w14:paraId="0099597D" w14:textId="77777777" w:rsidTr="00C45D22">
        <w:trPr>
          <w:trHeight w:val="324"/>
        </w:trPr>
        <w:tc>
          <w:tcPr>
            <w:tcW w:w="3880" w:type="dxa"/>
            <w:tcBorders>
              <w:top w:val="nil"/>
              <w:left w:val="nil"/>
              <w:bottom w:val="nil"/>
              <w:right w:val="nil"/>
            </w:tcBorders>
            <w:shd w:val="clear" w:color="auto" w:fill="auto"/>
            <w:noWrap/>
            <w:vAlign w:val="center"/>
            <w:hideMark/>
          </w:tcPr>
          <w:p w14:paraId="2AEDB956" w14:textId="77777777" w:rsidR="00C45D22" w:rsidRPr="00C45D22" w:rsidRDefault="00C45D22" w:rsidP="00C45D22">
            <w:pPr>
              <w:spacing w:after="0" w:line="240" w:lineRule="auto"/>
              <w:rPr>
                <w:rFonts w:ascii="Times New Roman" w:eastAsia="Times New Roman" w:hAnsi="Times New Roman" w:cs="Times New Roman"/>
                <w:sz w:val="20"/>
                <w:szCs w:val="20"/>
                <w:lang w:eastAsia="cs-CZ"/>
              </w:rPr>
            </w:pPr>
          </w:p>
        </w:tc>
        <w:tc>
          <w:tcPr>
            <w:tcW w:w="1920" w:type="dxa"/>
            <w:tcBorders>
              <w:top w:val="nil"/>
              <w:left w:val="nil"/>
              <w:bottom w:val="nil"/>
              <w:right w:val="nil"/>
            </w:tcBorders>
            <w:shd w:val="clear" w:color="auto" w:fill="auto"/>
            <w:noWrap/>
            <w:vAlign w:val="bottom"/>
            <w:hideMark/>
          </w:tcPr>
          <w:p w14:paraId="7CEBE411" w14:textId="77777777" w:rsidR="00C45D22" w:rsidRPr="00C45D22" w:rsidRDefault="00C45D22" w:rsidP="00C45D22">
            <w:pPr>
              <w:spacing w:after="0" w:line="240" w:lineRule="auto"/>
              <w:rPr>
                <w:rFonts w:ascii="Times New Roman" w:eastAsia="Times New Roman" w:hAnsi="Times New Roman" w:cs="Times New Roman"/>
                <w:sz w:val="20"/>
                <w:szCs w:val="20"/>
                <w:lang w:eastAsia="cs-CZ"/>
              </w:rPr>
            </w:pPr>
          </w:p>
        </w:tc>
      </w:tr>
      <w:tr w:rsidR="00C45D22" w:rsidRPr="00C45D22" w14:paraId="6744883B" w14:textId="77777777" w:rsidTr="00C45D22">
        <w:trPr>
          <w:trHeight w:val="324"/>
        </w:trPr>
        <w:tc>
          <w:tcPr>
            <w:tcW w:w="3880" w:type="dxa"/>
            <w:tcBorders>
              <w:top w:val="nil"/>
              <w:left w:val="nil"/>
              <w:bottom w:val="nil"/>
              <w:right w:val="nil"/>
            </w:tcBorders>
            <w:shd w:val="clear" w:color="auto" w:fill="auto"/>
            <w:noWrap/>
            <w:vAlign w:val="center"/>
            <w:hideMark/>
          </w:tcPr>
          <w:p w14:paraId="160AC6E3" w14:textId="77777777" w:rsidR="00C45D22" w:rsidRPr="00C45D22" w:rsidRDefault="00C45D22" w:rsidP="00C45D22">
            <w:pPr>
              <w:spacing w:after="0" w:line="240" w:lineRule="auto"/>
              <w:rPr>
                <w:rFonts w:ascii="Verdana" w:eastAsia="Times New Roman" w:hAnsi="Verdana" w:cs="Calibri"/>
                <w:b/>
                <w:bCs/>
                <w:color w:val="000000"/>
                <w:sz w:val="24"/>
                <w:szCs w:val="24"/>
                <w:lang w:eastAsia="cs-CZ"/>
              </w:rPr>
            </w:pPr>
            <w:r w:rsidRPr="00C45D22">
              <w:rPr>
                <w:rFonts w:ascii="Verdana" w:eastAsia="Times New Roman" w:hAnsi="Verdana" w:cs="Calibri"/>
                <w:b/>
                <w:bCs/>
                <w:color w:val="000000"/>
                <w:sz w:val="24"/>
                <w:szCs w:val="24"/>
                <w:lang w:eastAsia="cs-CZ"/>
              </w:rPr>
              <w:t>MA</w:t>
            </w:r>
          </w:p>
        </w:tc>
        <w:tc>
          <w:tcPr>
            <w:tcW w:w="1920" w:type="dxa"/>
            <w:tcBorders>
              <w:top w:val="nil"/>
              <w:left w:val="nil"/>
              <w:bottom w:val="nil"/>
              <w:right w:val="nil"/>
            </w:tcBorders>
            <w:shd w:val="clear" w:color="auto" w:fill="auto"/>
            <w:noWrap/>
            <w:vAlign w:val="bottom"/>
            <w:hideMark/>
          </w:tcPr>
          <w:p w14:paraId="367CA7F7" w14:textId="77777777" w:rsidR="00C45D22" w:rsidRPr="00C45D22" w:rsidRDefault="00C45D22" w:rsidP="00C45D22">
            <w:pPr>
              <w:spacing w:after="0" w:line="240" w:lineRule="auto"/>
              <w:rPr>
                <w:rFonts w:ascii="Verdana" w:eastAsia="Times New Roman" w:hAnsi="Verdana" w:cs="Calibri"/>
                <w:b/>
                <w:bCs/>
                <w:color w:val="000000"/>
                <w:sz w:val="24"/>
                <w:szCs w:val="24"/>
                <w:lang w:eastAsia="cs-CZ"/>
              </w:rPr>
            </w:pPr>
          </w:p>
        </w:tc>
      </w:tr>
      <w:tr w:rsidR="00C45D22" w:rsidRPr="00C45D22" w14:paraId="35D7C27C" w14:textId="77777777" w:rsidTr="00C45D22">
        <w:trPr>
          <w:trHeight w:val="576"/>
        </w:trPr>
        <w:tc>
          <w:tcPr>
            <w:tcW w:w="3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2B2B54" w14:textId="77777777" w:rsidR="00C45D22" w:rsidRPr="00C45D22" w:rsidRDefault="00C45D22" w:rsidP="00C45D22">
            <w:pPr>
              <w:spacing w:after="0" w:line="240" w:lineRule="auto"/>
              <w:rPr>
                <w:rFonts w:ascii="Verdana" w:eastAsia="Times New Roman" w:hAnsi="Verdana" w:cs="Calibri"/>
                <w:b/>
                <w:bCs/>
                <w:color w:val="000000"/>
                <w:lang w:eastAsia="cs-CZ"/>
              </w:rPr>
            </w:pPr>
            <w:r w:rsidRPr="00C45D22">
              <w:rPr>
                <w:rFonts w:ascii="Verdana" w:eastAsia="Times New Roman" w:hAnsi="Verdana" w:cs="Calibri"/>
                <w:b/>
                <w:bCs/>
                <w:color w:val="000000"/>
                <w:lang w:eastAsia="cs-CZ"/>
              </w:rPr>
              <w:t>Jméno závodníka</w:t>
            </w:r>
          </w:p>
        </w:tc>
        <w:tc>
          <w:tcPr>
            <w:tcW w:w="1920" w:type="dxa"/>
            <w:tcBorders>
              <w:top w:val="single" w:sz="4" w:space="0" w:color="auto"/>
              <w:left w:val="nil"/>
              <w:bottom w:val="single" w:sz="4" w:space="0" w:color="auto"/>
              <w:right w:val="single" w:sz="4" w:space="0" w:color="auto"/>
            </w:tcBorders>
            <w:shd w:val="clear" w:color="auto" w:fill="auto"/>
            <w:vAlign w:val="bottom"/>
            <w:hideMark/>
          </w:tcPr>
          <w:p w14:paraId="522A24EF" w14:textId="77777777" w:rsidR="00C45D22" w:rsidRPr="00C45D22" w:rsidRDefault="00C45D22" w:rsidP="00C45D22">
            <w:pPr>
              <w:spacing w:after="0" w:line="240" w:lineRule="auto"/>
              <w:rPr>
                <w:rFonts w:ascii="Calibri" w:eastAsia="Times New Roman" w:hAnsi="Calibri" w:cs="Calibri"/>
                <w:color w:val="000000"/>
                <w:lang w:eastAsia="cs-CZ"/>
              </w:rPr>
            </w:pPr>
            <w:r w:rsidRPr="00C45D22">
              <w:rPr>
                <w:rFonts w:ascii="Calibri" w:eastAsia="Times New Roman" w:hAnsi="Calibri" w:cs="Calibri"/>
                <w:color w:val="000000"/>
                <w:lang w:eastAsia="cs-CZ"/>
              </w:rPr>
              <w:t>Start minimální rozestup 6 min)</w:t>
            </w:r>
          </w:p>
        </w:tc>
      </w:tr>
      <w:tr w:rsidR="00C45D22" w:rsidRPr="00C45D22" w14:paraId="36AABF43" w14:textId="77777777" w:rsidTr="00C45D22">
        <w:trPr>
          <w:trHeight w:val="288"/>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314CEAD6" w14:textId="77777777" w:rsidR="00C45D22" w:rsidRPr="00C45D22" w:rsidRDefault="00C45D22" w:rsidP="00C45D22">
            <w:pPr>
              <w:spacing w:after="0" w:line="240" w:lineRule="auto"/>
              <w:rPr>
                <w:rFonts w:ascii="Calibri" w:eastAsia="Times New Roman" w:hAnsi="Calibri" w:cs="Calibri"/>
                <w:color w:val="000000"/>
                <w:lang w:eastAsia="cs-CZ"/>
              </w:rPr>
            </w:pPr>
            <w:r w:rsidRPr="00C45D22">
              <w:rPr>
                <w:rFonts w:ascii="Calibri" w:eastAsia="Times New Roman" w:hAnsi="Calibri" w:cs="Calibri"/>
                <w:color w:val="000000"/>
                <w:lang w:eastAsia="cs-CZ"/>
              </w:rPr>
              <w:t>Randík Jan</w:t>
            </w:r>
          </w:p>
        </w:tc>
        <w:tc>
          <w:tcPr>
            <w:tcW w:w="1920" w:type="dxa"/>
            <w:tcBorders>
              <w:top w:val="nil"/>
              <w:left w:val="nil"/>
              <w:bottom w:val="single" w:sz="4" w:space="0" w:color="auto"/>
              <w:right w:val="single" w:sz="4" w:space="0" w:color="auto"/>
            </w:tcBorders>
            <w:shd w:val="clear" w:color="auto" w:fill="auto"/>
            <w:noWrap/>
            <w:vAlign w:val="bottom"/>
            <w:hideMark/>
          </w:tcPr>
          <w:p w14:paraId="6ED9DAC6" w14:textId="77777777" w:rsidR="00C45D22" w:rsidRPr="00C45D22" w:rsidRDefault="00C45D22" w:rsidP="00C45D22">
            <w:pPr>
              <w:spacing w:after="0" w:line="240" w:lineRule="auto"/>
              <w:jc w:val="right"/>
              <w:rPr>
                <w:rFonts w:ascii="Calibri" w:eastAsia="Times New Roman" w:hAnsi="Calibri" w:cs="Calibri"/>
                <w:color w:val="000000"/>
                <w:lang w:eastAsia="cs-CZ"/>
              </w:rPr>
            </w:pPr>
            <w:r w:rsidRPr="00C45D22">
              <w:rPr>
                <w:rFonts w:ascii="Calibri" w:eastAsia="Times New Roman" w:hAnsi="Calibri" w:cs="Calibri"/>
                <w:color w:val="000000"/>
                <w:lang w:eastAsia="cs-CZ"/>
              </w:rPr>
              <w:t>0</w:t>
            </w:r>
          </w:p>
        </w:tc>
      </w:tr>
      <w:tr w:rsidR="00C45D22" w:rsidRPr="00C45D22" w14:paraId="3289789E" w14:textId="77777777" w:rsidTr="00C45D22">
        <w:trPr>
          <w:trHeight w:val="288"/>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4F784561" w14:textId="77777777" w:rsidR="00C45D22" w:rsidRPr="00C45D22" w:rsidRDefault="00C45D22" w:rsidP="00C45D22">
            <w:pPr>
              <w:spacing w:after="0" w:line="240" w:lineRule="auto"/>
              <w:rPr>
                <w:rFonts w:ascii="Calibri" w:eastAsia="Times New Roman" w:hAnsi="Calibri" w:cs="Calibri"/>
                <w:color w:val="000000"/>
                <w:lang w:eastAsia="cs-CZ"/>
              </w:rPr>
            </w:pPr>
            <w:r w:rsidRPr="00C45D22">
              <w:rPr>
                <w:rFonts w:ascii="Calibri" w:eastAsia="Times New Roman" w:hAnsi="Calibri" w:cs="Calibri"/>
                <w:color w:val="000000"/>
                <w:lang w:eastAsia="cs-CZ"/>
              </w:rPr>
              <w:t>Choutka Jaroslav</w:t>
            </w:r>
          </w:p>
        </w:tc>
        <w:tc>
          <w:tcPr>
            <w:tcW w:w="1920" w:type="dxa"/>
            <w:tcBorders>
              <w:top w:val="nil"/>
              <w:left w:val="nil"/>
              <w:bottom w:val="single" w:sz="4" w:space="0" w:color="auto"/>
              <w:right w:val="single" w:sz="4" w:space="0" w:color="auto"/>
            </w:tcBorders>
            <w:shd w:val="clear" w:color="auto" w:fill="auto"/>
            <w:noWrap/>
            <w:vAlign w:val="bottom"/>
            <w:hideMark/>
          </w:tcPr>
          <w:p w14:paraId="540A847C" w14:textId="77777777" w:rsidR="00C45D22" w:rsidRPr="00C45D22" w:rsidRDefault="00C45D22" w:rsidP="00C45D22">
            <w:pPr>
              <w:spacing w:after="0" w:line="240" w:lineRule="auto"/>
              <w:jc w:val="right"/>
              <w:rPr>
                <w:rFonts w:ascii="Calibri" w:eastAsia="Times New Roman" w:hAnsi="Calibri" w:cs="Calibri"/>
                <w:color w:val="000000"/>
                <w:lang w:eastAsia="cs-CZ"/>
              </w:rPr>
            </w:pPr>
            <w:r w:rsidRPr="00C45D22">
              <w:rPr>
                <w:rFonts w:ascii="Calibri" w:eastAsia="Times New Roman" w:hAnsi="Calibri" w:cs="Calibri"/>
                <w:color w:val="000000"/>
                <w:lang w:eastAsia="cs-CZ"/>
              </w:rPr>
              <w:t>6</w:t>
            </w:r>
          </w:p>
        </w:tc>
      </w:tr>
      <w:tr w:rsidR="00C45D22" w:rsidRPr="00C45D22" w14:paraId="09A95CD7" w14:textId="77777777" w:rsidTr="00C45D22">
        <w:trPr>
          <w:trHeight w:val="288"/>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5EE50AA1" w14:textId="77777777" w:rsidR="00C45D22" w:rsidRPr="00C45D22" w:rsidRDefault="00C45D22" w:rsidP="00C45D22">
            <w:pPr>
              <w:spacing w:after="0" w:line="240" w:lineRule="auto"/>
              <w:rPr>
                <w:rFonts w:ascii="Calibri" w:eastAsia="Times New Roman" w:hAnsi="Calibri" w:cs="Calibri"/>
                <w:color w:val="000000"/>
                <w:lang w:eastAsia="cs-CZ"/>
              </w:rPr>
            </w:pPr>
            <w:r w:rsidRPr="00C45D22">
              <w:rPr>
                <w:rFonts w:ascii="Calibri" w:eastAsia="Times New Roman" w:hAnsi="Calibri" w:cs="Calibri"/>
                <w:color w:val="000000"/>
                <w:lang w:eastAsia="cs-CZ"/>
              </w:rPr>
              <w:t>Šašek Luděk</w:t>
            </w:r>
          </w:p>
        </w:tc>
        <w:tc>
          <w:tcPr>
            <w:tcW w:w="1920" w:type="dxa"/>
            <w:tcBorders>
              <w:top w:val="nil"/>
              <w:left w:val="nil"/>
              <w:bottom w:val="single" w:sz="4" w:space="0" w:color="auto"/>
              <w:right w:val="single" w:sz="4" w:space="0" w:color="auto"/>
            </w:tcBorders>
            <w:shd w:val="clear" w:color="auto" w:fill="auto"/>
            <w:noWrap/>
            <w:vAlign w:val="bottom"/>
            <w:hideMark/>
          </w:tcPr>
          <w:p w14:paraId="13D5BC66" w14:textId="77777777" w:rsidR="00C45D22" w:rsidRPr="00C45D22" w:rsidRDefault="00C45D22" w:rsidP="00C45D22">
            <w:pPr>
              <w:spacing w:after="0" w:line="240" w:lineRule="auto"/>
              <w:jc w:val="right"/>
              <w:rPr>
                <w:rFonts w:ascii="Calibri" w:eastAsia="Times New Roman" w:hAnsi="Calibri" w:cs="Calibri"/>
                <w:color w:val="000000"/>
                <w:lang w:eastAsia="cs-CZ"/>
              </w:rPr>
            </w:pPr>
            <w:r w:rsidRPr="00C45D22">
              <w:rPr>
                <w:rFonts w:ascii="Calibri" w:eastAsia="Times New Roman" w:hAnsi="Calibri" w:cs="Calibri"/>
                <w:color w:val="000000"/>
                <w:lang w:eastAsia="cs-CZ"/>
              </w:rPr>
              <w:t>12</w:t>
            </w:r>
          </w:p>
        </w:tc>
      </w:tr>
      <w:tr w:rsidR="00C45D22" w:rsidRPr="00C45D22" w14:paraId="6D06CD34" w14:textId="77777777" w:rsidTr="00C45D22">
        <w:trPr>
          <w:trHeight w:val="288"/>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415B5808" w14:textId="77777777" w:rsidR="00C45D22" w:rsidRPr="00C45D22" w:rsidRDefault="00C45D22" w:rsidP="00C45D22">
            <w:pPr>
              <w:spacing w:after="0" w:line="240" w:lineRule="auto"/>
              <w:rPr>
                <w:rFonts w:ascii="Calibri" w:eastAsia="Times New Roman" w:hAnsi="Calibri" w:cs="Calibri"/>
                <w:color w:val="000000"/>
                <w:lang w:eastAsia="cs-CZ"/>
              </w:rPr>
            </w:pPr>
            <w:r w:rsidRPr="00C45D22">
              <w:rPr>
                <w:rFonts w:ascii="Calibri" w:eastAsia="Times New Roman" w:hAnsi="Calibri" w:cs="Calibri"/>
                <w:color w:val="000000"/>
                <w:lang w:eastAsia="cs-CZ"/>
              </w:rPr>
              <w:t>Jandera Tomáš</w:t>
            </w:r>
          </w:p>
        </w:tc>
        <w:tc>
          <w:tcPr>
            <w:tcW w:w="1920" w:type="dxa"/>
            <w:tcBorders>
              <w:top w:val="nil"/>
              <w:left w:val="nil"/>
              <w:bottom w:val="single" w:sz="4" w:space="0" w:color="auto"/>
              <w:right w:val="single" w:sz="4" w:space="0" w:color="auto"/>
            </w:tcBorders>
            <w:shd w:val="clear" w:color="auto" w:fill="auto"/>
            <w:noWrap/>
            <w:vAlign w:val="bottom"/>
            <w:hideMark/>
          </w:tcPr>
          <w:p w14:paraId="684D0006" w14:textId="77777777" w:rsidR="00C45D22" w:rsidRPr="00C45D22" w:rsidRDefault="00C45D22" w:rsidP="00C45D22">
            <w:pPr>
              <w:spacing w:after="0" w:line="240" w:lineRule="auto"/>
              <w:jc w:val="right"/>
              <w:rPr>
                <w:rFonts w:ascii="Calibri" w:eastAsia="Times New Roman" w:hAnsi="Calibri" w:cs="Calibri"/>
                <w:color w:val="000000"/>
                <w:lang w:eastAsia="cs-CZ"/>
              </w:rPr>
            </w:pPr>
            <w:r w:rsidRPr="00C45D22">
              <w:rPr>
                <w:rFonts w:ascii="Calibri" w:eastAsia="Times New Roman" w:hAnsi="Calibri" w:cs="Calibri"/>
                <w:color w:val="000000"/>
                <w:lang w:eastAsia="cs-CZ"/>
              </w:rPr>
              <w:t>18</w:t>
            </w:r>
          </w:p>
        </w:tc>
      </w:tr>
      <w:tr w:rsidR="00C45D22" w:rsidRPr="00C45D22" w14:paraId="01EEC721" w14:textId="77777777" w:rsidTr="00C45D22">
        <w:trPr>
          <w:trHeight w:val="288"/>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38FB3ABA" w14:textId="77777777" w:rsidR="00C45D22" w:rsidRPr="00C45D22" w:rsidRDefault="00C45D22" w:rsidP="00C45D22">
            <w:pPr>
              <w:spacing w:after="0" w:line="240" w:lineRule="auto"/>
              <w:rPr>
                <w:rFonts w:ascii="Calibri" w:eastAsia="Times New Roman" w:hAnsi="Calibri" w:cs="Calibri"/>
                <w:color w:val="000000"/>
                <w:lang w:eastAsia="cs-CZ"/>
              </w:rPr>
            </w:pPr>
            <w:r w:rsidRPr="00C45D22">
              <w:rPr>
                <w:rFonts w:ascii="Calibri" w:eastAsia="Times New Roman" w:hAnsi="Calibri" w:cs="Calibri"/>
                <w:color w:val="000000"/>
                <w:lang w:eastAsia="cs-CZ"/>
              </w:rPr>
              <w:t>Šašek Martin</w:t>
            </w:r>
          </w:p>
        </w:tc>
        <w:tc>
          <w:tcPr>
            <w:tcW w:w="1920" w:type="dxa"/>
            <w:tcBorders>
              <w:top w:val="nil"/>
              <w:left w:val="nil"/>
              <w:bottom w:val="single" w:sz="4" w:space="0" w:color="auto"/>
              <w:right w:val="single" w:sz="4" w:space="0" w:color="auto"/>
            </w:tcBorders>
            <w:shd w:val="clear" w:color="auto" w:fill="auto"/>
            <w:noWrap/>
            <w:vAlign w:val="bottom"/>
            <w:hideMark/>
          </w:tcPr>
          <w:p w14:paraId="1908CEB5" w14:textId="77777777" w:rsidR="00C45D22" w:rsidRPr="00C45D22" w:rsidRDefault="00C45D22" w:rsidP="00C45D22">
            <w:pPr>
              <w:spacing w:after="0" w:line="240" w:lineRule="auto"/>
              <w:jc w:val="right"/>
              <w:rPr>
                <w:rFonts w:ascii="Calibri" w:eastAsia="Times New Roman" w:hAnsi="Calibri" w:cs="Calibri"/>
                <w:color w:val="000000"/>
                <w:lang w:eastAsia="cs-CZ"/>
              </w:rPr>
            </w:pPr>
            <w:r w:rsidRPr="00C45D22">
              <w:rPr>
                <w:rFonts w:ascii="Calibri" w:eastAsia="Times New Roman" w:hAnsi="Calibri" w:cs="Calibri"/>
                <w:color w:val="000000"/>
                <w:lang w:eastAsia="cs-CZ"/>
              </w:rPr>
              <w:t>24</w:t>
            </w:r>
          </w:p>
        </w:tc>
      </w:tr>
      <w:tr w:rsidR="00C45D22" w:rsidRPr="00C45D22" w14:paraId="379EB9A9" w14:textId="77777777" w:rsidTr="00C45D22">
        <w:trPr>
          <w:trHeight w:val="288"/>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4059FA81" w14:textId="77777777" w:rsidR="00C45D22" w:rsidRPr="00C45D22" w:rsidRDefault="00C45D22" w:rsidP="00C45D22">
            <w:pPr>
              <w:spacing w:after="0" w:line="240" w:lineRule="auto"/>
              <w:rPr>
                <w:rFonts w:ascii="Calibri" w:eastAsia="Times New Roman" w:hAnsi="Calibri" w:cs="Calibri"/>
                <w:color w:val="000000"/>
                <w:lang w:eastAsia="cs-CZ"/>
              </w:rPr>
            </w:pPr>
            <w:r w:rsidRPr="00C45D22">
              <w:rPr>
                <w:rFonts w:ascii="Calibri" w:eastAsia="Times New Roman" w:hAnsi="Calibri" w:cs="Calibri"/>
                <w:color w:val="000000"/>
                <w:lang w:eastAsia="cs-CZ"/>
              </w:rPr>
              <w:t>Beneš Filip</w:t>
            </w:r>
          </w:p>
        </w:tc>
        <w:tc>
          <w:tcPr>
            <w:tcW w:w="1920" w:type="dxa"/>
            <w:tcBorders>
              <w:top w:val="nil"/>
              <w:left w:val="nil"/>
              <w:bottom w:val="single" w:sz="4" w:space="0" w:color="auto"/>
              <w:right w:val="single" w:sz="4" w:space="0" w:color="auto"/>
            </w:tcBorders>
            <w:shd w:val="clear" w:color="auto" w:fill="auto"/>
            <w:noWrap/>
            <w:vAlign w:val="bottom"/>
            <w:hideMark/>
          </w:tcPr>
          <w:p w14:paraId="56EC0593" w14:textId="77777777" w:rsidR="00C45D22" w:rsidRPr="00C45D22" w:rsidRDefault="00C45D22" w:rsidP="00C45D22">
            <w:pPr>
              <w:spacing w:after="0" w:line="240" w:lineRule="auto"/>
              <w:jc w:val="right"/>
              <w:rPr>
                <w:rFonts w:ascii="Calibri" w:eastAsia="Times New Roman" w:hAnsi="Calibri" w:cs="Calibri"/>
                <w:color w:val="000000"/>
                <w:lang w:eastAsia="cs-CZ"/>
              </w:rPr>
            </w:pPr>
            <w:r w:rsidRPr="00C45D22">
              <w:rPr>
                <w:rFonts w:ascii="Calibri" w:eastAsia="Times New Roman" w:hAnsi="Calibri" w:cs="Calibri"/>
                <w:color w:val="000000"/>
                <w:lang w:eastAsia="cs-CZ"/>
              </w:rPr>
              <w:t>30</w:t>
            </w:r>
          </w:p>
        </w:tc>
      </w:tr>
      <w:tr w:rsidR="00C45D22" w:rsidRPr="00C45D22" w14:paraId="7F242AE2" w14:textId="77777777" w:rsidTr="00C45D22">
        <w:trPr>
          <w:trHeight w:val="288"/>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5F455964" w14:textId="77777777" w:rsidR="00C45D22" w:rsidRPr="00C45D22" w:rsidRDefault="00C45D22" w:rsidP="00C45D22">
            <w:pPr>
              <w:spacing w:after="0" w:line="240" w:lineRule="auto"/>
              <w:rPr>
                <w:rFonts w:ascii="Calibri" w:eastAsia="Times New Roman" w:hAnsi="Calibri" w:cs="Calibri"/>
                <w:color w:val="000000"/>
                <w:lang w:eastAsia="cs-CZ"/>
              </w:rPr>
            </w:pPr>
            <w:r w:rsidRPr="00C45D22">
              <w:rPr>
                <w:rFonts w:ascii="Calibri" w:eastAsia="Times New Roman" w:hAnsi="Calibri" w:cs="Calibri"/>
                <w:color w:val="000000"/>
                <w:lang w:eastAsia="cs-CZ"/>
              </w:rPr>
              <w:t>Janeček Ondřej st.</w:t>
            </w:r>
          </w:p>
        </w:tc>
        <w:tc>
          <w:tcPr>
            <w:tcW w:w="1920" w:type="dxa"/>
            <w:tcBorders>
              <w:top w:val="nil"/>
              <w:left w:val="nil"/>
              <w:bottom w:val="single" w:sz="4" w:space="0" w:color="auto"/>
              <w:right w:val="single" w:sz="4" w:space="0" w:color="auto"/>
            </w:tcBorders>
            <w:shd w:val="clear" w:color="auto" w:fill="auto"/>
            <w:noWrap/>
            <w:vAlign w:val="bottom"/>
            <w:hideMark/>
          </w:tcPr>
          <w:p w14:paraId="028338BC" w14:textId="77777777" w:rsidR="00C45D22" w:rsidRPr="00C45D22" w:rsidRDefault="00C45D22" w:rsidP="00C45D22">
            <w:pPr>
              <w:spacing w:after="0" w:line="240" w:lineRule="auto"/>
              <w:jc w:val="right"/>
              <w:rPr>
                <w:rFonts w:ascii="Calibri" w:eastAsia="Times New Roman" w:hAnsi="Calibri" w:cs="Calibri"/>
                <w:color w:val="000000"/>
                <w:lang w:eastAsia="cs-CZ"/>
              </w:rPr>
            </w:pPr>
            <w:r w:rsidRPr="00C45D22">
              <w:rPr>
                <w:rFonts w:ascii="Calibri" w:eastAsia="Times New Roman" w:hAnsi="Calibri" w:cs="Calibri"/>
                <w:color w:val="000000"/>
                <w:lang w:eastAsia="cs-CZ"/>
              </w:rPr>
              <w:t>36</w:t>
            </w:r>
          </w:p>
        </w:tc>
      </w:tr>
      <w:tr w:rsidR="00C45D22" w:rsidRPr="00C45D22" w14:paraId="29D677C3" w14:textId="77777777" w:rsidTr="00C45D22">
        <w:trPr>
          <w:trHeight w:val="288"/>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298E0EDA" w14:textId="77777777" w:rsidR="00C45D22" w:rsidRPr="00C45D22" w:rsidRDefault="00C45D22" w:rsidP="00C45D22">
            <w:pPr>
              <w:spacing w:after="0" w:line="240" w:lineRule="auto"/>
              <w:rPr>
                <w:rFonts w:ascii="Calibri" w:eastAsia="Times New Roman" w:hAnsi="Calibri" w:cs="Calibri"/>
                <w:color w:val="000000"/>
                <w:lang w:eastAsia="cs-CZ"/>
              </w:rPr>
            </w:pPr>
            <w:r w:rsidRPr="00C45D22">
              <w:rPr>
                <w:rFonts w:ascii="Calibri" w:eastAsia="Times New Roman" w:hAnsi="Calibri" w:cs="Calibri"/>
                <w:color w:val="000000"/>
                <w:lang w:eastAsia="cs-CZ"/>
              </w:rPr>
              <w:t>Setnička Karel</w:t>
            </w:r>
          </w:p>
        </w:tc>
        <w:tc>
          <w:tcPr>
            <w:tcW w:w="1920" w:type="dxa"/>
            <w:tcBorders>
              <w:top w:val="nil"/>
              <w:left w:val="nil"/>
              <w:bottom w:val="single" w:sz="4" w:space="0" w:color="auto"/>
              <w:right w:val="single" w:sz="4" w:space="0" w:color="auto"/>
            </w:tcBorders>
            <w:shd w:val="clear" w:color="auto" w:fill="auto"/>
            <w:noWrap/>
            <w:vAlign w:val="bottom"/>
            <w:hideMark/>
          </w:tcPr>
          <w:p w14:paraId="49DC7738" w14:textId="77777777" w:rsidR="00C45D22" w:rsidRPr="00C45D22" w:rsidRDefault="00C45D22" w:rsidP="00C45D22">
            <w:pPr>
              <w:spacing w:after="0" w:line="240" w:lineRule="auto"/>
              <w:jc w:val="right"/>
              <w:rPr>
                <w:rFonts w:ascii="Calibri" w:eastAsia="Times New Roman" w:hAnsi="Calibri" w:cs="Calibri"/>
                <w:color w:val="000000"/>
                <w:lang w:eastAsia="cs-CZ"/>
              </w:rPr>
            </w:pPr>
            <w:r w:rsidRPr="00C45D22">
              <w:rPr>
                <w:rFonts w:ascii="Calibri" w:eastAsia="Times New Roman" w:hAnsi="Calibri" w:cs="Calibri"/>
                <w:color w:val="000000"/>
                <w:lang w:eastAsia="cs-CZ"/>
              </w:rPr>
              <w:t>42</w:t>
            </w:r>
          </w:p>
        </w:tc>
      </w:tr>
      <w:tr w:rsidR="00C45D22" w:rsidRPr="00C45D22" w14:paraId="0D1D5DAB" w14:textId="77777777" w:rsidTr="00C45D22">
        <w:trPr>
          <w:trHeight w:val="288"/>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23BD3435" w14:textId="77777777" w:rsidR="00C45D22" w:rsidRPr="00C45D22" w:rsidRDefault="00C45D22" w:rsidP="00C45D22">
            <w:pPr>
              <w:spacing w:after="0" w:line="240" w:lineRule="auto"/>
              <w:rPr>
                <w:rFonts w:ascii="Calibri" w:eastAsia="Times New Roman" w:hAnsi="Calibri" w:cs="Calibri"/>
                <w:color w:val="000000"/>
                <w:lang w:eastAsia="cs-CZ"/>
              </w:rPr>
            </w:pPr>
            <w:r w:rsidRPr="00C45D22">
              <w:rPr>
                <w:rFonts w:ascii="Calibri" w:eastAsia="Times New Roman" w:hAnsi="Calibri" w:cs="Calibri"/>
                <w:color w:val="000000"/>
                <w:lang w:eastAsia="cs-CZ"/>
              </w:rPr>
              <w:t>Němec Jan</w:t>
            </w:r>
          </w:p>
        </w:tc>
        <w:tc>
          <w:tcPr>
            <w:tcW w:w="1920" w:type="dxa"/>
            <w:tcBorders>
              <w:top w:val="nil"/>
              <w:left w:val="nil"/>
              <w:bottom w:val="single" w:sz="4" w:space="0" w:color="auto"/>
              <w:right w:val="single" w:sz="4" w:space="0" w:color="auto"/>
            </w:tcBorders>
            <w:shd w:val="clear" w:color="auto" w:fill="auto"/>
            <w:noWrap/>
            <w:vAlign w:val="bottom"/>
            <w:hideMark/>
          </w:tcPr>
          <w:p w14:paraId="2C8889DB" w14:textId="77777777" w:rsidR="00C45D22" w:rsidRPr="00C45D22" w:rsidRDefault="00C45D22" w:rsidP="00C45D22">
            <w:pPr>
              <w:spacing w:after="0" w:line="240" w:lineRule="auto"/>
              <w:jc w:val="right"/>
              <w:rPr>
                <w:rFonts w:ascii="Calibri" w:eastAsia="Times New Roman" w:hAnsi="Calibri" w:cs="Calibri"/>
                <w:color w:val="000000"/>
                <w:lang w:eastAsia="cs-CZ"/>
              </w:rPr>
            </w:pPr>
            <w:r w:rsidRPr="00C45D22">
              <w:rPr>
                <w:rFonts w:ascii="Calibri" w:eastAsia="Times New Roman" w:hAnsi="Calibri" w:cs="Calibri"/>
                <w:color w:val="000000"/>
                <w:lang w:eastAsia="cs-CZ"/>
              </w:rPr>
              <w:t>48</w:t>
            </w:r>
          </w:p>
        </w:tc>
      </w:tr>
      <w:tr w:rsidR="00C45D22" w:rsidRPr="00C45D22" w14:paraId="4B1BCAE6" w14:textId="77777777" w:rsidTr="00C45D22">
        <w:trPr>
          <w:trHeight w:val="288"/>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3A9F2B0F" w14:textId="77777777" w:rsidR="00C45D22" w:rsidRPr="00C45D22" w:rsidRDefault="00C45D22" w:rsidP="00C45D22">
            <w:pPr>
              <w:spacing w:after="0" w:line="240" w:lineRule="auto"/>
              <w:rPr>
                <w:rFonts w:ascii="Calibri" w:eastAsia="Times New Roman" w:hAnsi="Calibri" w:cs="Calibri"/>
                <w:color w:val="000000"/>
                <w:lang w:eastAsia="cs-CZ"/>
              </w:rPr>
            </w:pPr>
            <w:r w:rsidRPr="00C45D22">
              <w:rPr>
                <w:rFonts w:ascii="Calibri" w:eastAsia="Times New Roman" w:hAnsi="Calibri" w:cs="Calibri"/>
                <w:color w:val="000000"/>
                <w:lang w:eastAsia="cs-CZ"/>
              </w:rPr>
              <w:t>Janeček Jiří</w:t>
            </w:r>
          </w:p>
        </w:tc>
        <w:tc>
          <w:tcPr>
            <w:tcW w:w="1920" w:type="dxa"/>
            <w:tcBorders>
              <w:top w:val="nil"/>
              <w:left w:val="nil"/>
              <w:bottom w:val="single" w:sz="4" w:space="0" w:color="auto"/>
              <w:right w:val="single" w:sz="4" w:space="0" w:color="auto"/>
            </w:tcBorders>
            <w:shd w:val="clear" w:color="auto" w:fill="auto"/>
            <w:noWrap/>
            <w:vAlign w:val="bottom"/>
            <w:hideMark/>
          </w:tcPr>
          <w:p w14:paraId="0743B24C" w14:textId="77777777" w:rsidR="00C45D22" w:rsidRPr="00C45D22" w:rsidRDefault="00C45D22" w:rsidP="00C45D22">
            <w:pPr>
              <w:spacing w:after="0" w:line="240" w:lineRule="auto"/>
              <w:jc w:val="right"/>
              <w:rPr>
                <w:rFonts w:ascii="Calibri" w:eastAsia="Times New Roman" w:hAnsi="Calibri" w:cs="Calibri"/>
                <w:color w:val="000000"/>
                <w:lang w:eastAsia="cs-CZ"/>
              </w:rPr>
            </w:pPr>
            <w:r w:rsidRPr="00C45D22">
              <w:rPr>
                <w:rFonts w:ascii="Calibri" w:eastAsia="Times New Roman" w:hAnsi="Calibri" w:cs="Calibri"/>
                <w:color w:val="000000"/>
                <w:lang w:eastAsia="cs-CZ"/>
              </w:rPr>
              <w:t>54</w:t>
            </w:r>
          </w:p>
        </w:tc>
      </w:tr>
      <w:tr w:rsidR="00C45D22" w:rsidRPr="00C45D22" w14:paraId="59C03B97" w14:textId="77777777" w:rsidTr="00C45D22">
        <w:trPr>
          <w:trHeight w:val="288"/>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0443C9BA" w14:textId="77777777" w:rsidR="00C45D22" w:rsidRPr="00C45D22" w:rsidRDefault="00C45D22" w:rsidP="00C45D22">
            <w:pPr>
              <w:spacing w:after="0" w:line="240" w:lineRule="auto"/>
              <w:rPr>
                <w:rFonts w:ascii="Calibri" w:eastAsia="Times New Roman" w:hAnsi="Calibri" w:cs="Calibri"/>
                <w:color w:val="000000"/>
                <w:lang w:eastAsia="cs-CZ"/>
              </w:rPr>
            </w:pPr>
            <w:r w:rsidRPr="00C45D22">
              <w:rPr>
                <w:rFonts w:ascii="Calibri" w:eastAsia="Times New Roman" w:hAnsi="Calibri" w:cs="Calibri"/>
                <w:color w:val="000000"/>
                <w:lang w:eastAsia="cs-CZ"/>
              </w:rPr>
              <w:t>Němec Marek</w:t>
            </w:r>
          </w:p>
        </w:tc>
        <w:tc>
          <w:tcPr>
            <w:tcW w:w="1920" w:type="dxa"/>
            <w:tcBorders>
              <w:top w:val="nil"/>
              <w:left w:val="nil"/>
              <w:bottom w:val="single" w:sz="4" w:space="0" w:color="auto"/>
              <w:right w:val="single" w:sz="4" w:space="0" w:color="auto"/>
            </w:tcBorders>
            <w:shd w:val="clear" w:color="auto" w:fill="auto"/>
            <w:noWrap/>
            <w:vAlign w:val="bottom"/>
            <w:hideMark/>
          </w:tcPr>
          <w:p w14:paraId="379E94D3" w14:textId="77777777" w:rsidR="00C45D22" w:rsidRPr="00C45D22" w:rsidRDefault="00C45D22" w:rsidP="00C45D22">
            <w:pPr>
              <w:spacing w:after="0" w:line="240" w:lineRule="auto"/>
              <w:jc w:val="right"/>
              <w:rPr>
                <w:rFonts w:ascii="Calibri" w:eastAsia="Times New Roman" w:hAnsi="Calibri" w:cs="Calibri"/>
                <w:color w:val="000000"/>
                <w:lang w:eastAsia="cs-CZ"/>
              </w:rPr>
            </w:pPr>
            <w:r w:rsidRPr="00C45D22">
              <w:rPr>
                <w:rFonts w:ascii="Calibri" w:eastAsia="Times New Roman" w:hAnsi="Calibri" w:cs="Calibri"/>
                <w:color w:val="000000"/>
                <w:lang w:eastAsia="cs-CZ"/>
              </w:rPr>
              <w:t>60</w:t>
            </w:r>
          </w:p>
        </w:tc>
      </w:tr>
      <w:tr w:rsidR="00C45D22" w:rsidRPr="00C45D22" w14:paraId="627717A0" w14:textId="77777777" w:rsidTr="00C45D22">
        <w:trPr>
          <w:trHeight w:val="288"/>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3EBB00FF" w14:textId="77777777" w:rsidR="00C45D22" w:rsidRPr="00C45D22" w:rsidRDefault="00C45D22" w:rsidP="00C45D22">
            <w:pPr>
              <w:spacing w:after="0" w:line="240" w:lineRule="auto"/>
              <w:rPr>
                <w:rFonts w:ascii="Calibri" w:eastAsia="Times New Roman" w:hAnsi="Calibri" w:cs="Calibri"/>
                <w:color w:val="000000"/>
                <w:lang w:eastAsia="cs-CZ"/>
              </w:rPr>
            </w:pPr>
            <w:r w:rsidRPr="00C45D22">
              <w:rPr>
                <w:rFonts w:ascii="Calibri" w:eastAsia="Times New Roman" w:hAnsi="Calibri" w:cs="Calibri"/>
                <w:color w:val="000000"/>
                <w:lang w:eastAsia="cs-CZ"/>
              </w:rPr>
              <w:t>Randíková Magdaléna</w:t>
            </w:r>
          </w:p>
        </w:tc>
        <w:tc>
          <w:tcPr>
            <w:tcW w:w="1920" w:type="dxa"/>
            <w:tcBorders>
              <w:top w:val="nil"/>
              <w:left w:val="nil"/>
              <w:bottom w:val="single" w:sz="4" w:space="0" w:color="auto"/>
              <w:right w:val="single" w:sz="4" w:space="0" w:color="auto"/>
            </w:tcBorders>
            <w:shd w:val="clear" w:color="auto" w:fill="auto"/>
            <w:noWrap/>
            <w:vAlign w:val="bottom"/>
            <w:hideMark/>
          </w:tcPr>
          <w:p w14:paraId="27221B1E" w14:textId="77777777" w:rsidR="00C45D22" w:rsidRPr="00C45D22" w:rsidRDefault="00C45D22" w:rsidP="00C45D22">
            <w:pPr>
              <w:spacing w:after="0" w:line="240" w:lineRule="auto"/>
              <w:jc w:val="right"/>
              <w:rPr>
                <w:rFonts w:ascii="Calibri" w:eastAsia="Times New Roman" w:hAnsi="Calibri" w:cs="Calibri"/>
                <w:color w:val="000000"/>
                <w:lang w:eastAsia="cs-CZ"/>
              </w:rPr>
            </w:pPr>
            <w:r w:rsidRPr="00C45D22">
              <w:rPr>
                <w:rFonts w:ascii="Calibri" w:eastAsia="Times New Roman" w:hAnsi="Calibri" w:cs="Calibri"/>
                <w:color w:val="000000"/>
                <w:lang w:eastAsia="cs-CZ"/>
              </w:rPr>
              <w:t>80</w:t>
            </w:r>
          </w:p>
        </w:tc>
      </w:tr>
      <w:tr w:rsidR="00C45D22" w:rsidRPr="00C45D22" w14:paraId="313C4EB3" w14:textId="77777777" w:rsidTr="00C45D22">
        <w:trPr>
          <w:trHeight w:val="288"/>
        </w:trPr>
        <w:tc>
          <w:tcPr>
            <w:tcW w:w="3880" w:type="dxa"/>
            <w:tcBorders>
              <w:top w:val="nil"/>
              <w:left w:val="nil"/>
              <w:bottom w:val="nil"/>
              <w:right w:val="nil"/>
            </w:tcBorders>
            <w:shd w:val="clear" w:color="auto" w:fill="auto"/>
            <w:noWrap/>
            <w:vAlign w:val="center"/>
            <w:hideMark/>
          </w:tcPr>
          <w:p w14:paraId="0DD24B24" w14:textId="77777777" w:rsidR="00C45D22" w:rsidRPr="00C45D22" w:rsidRDefault="00C45D22" w:rsidP="00C45D22">
            <w:pPr>
              <w:spacing w:after="0" w:line="240" w:lineRule="auto"/>
              <w:jc w:val="right"/>
              <w:rPr>
                <w:rFonts w:ascii="Calibri" w:eastAsia="Times New Roman" w:hAnsi="Calibri" w:cs="Calibri"/>
                <w:color w:val="000000"/>
                <w:lang w:eastAsia="cs-CZ"/>
              </w:rPr>
            </w:pPr>
          </w:p>
        </w:tc>
        <w:tc>
          <w:tcPr>
            <w:tcW w:w="1920" w:type="dxa"/>
            <w:tcBorders>
              <w:top w:val="nil"/>
              <w:left w:val="nil"/>
              <w:bottom w:val="nil"/>
              <w:right w:val="nil"/>
            </w:tcBorders>
            <w:shd w:val="clear" w:color="auto" w:fill="auto"/>
            <w:noWrap/>
            <w:vAlign w:val="bottom"/>
            <w:hideMark/>
          </w:tcPr>
          <w:p w14:paraId="57995AC6" w14:textId="77777777" w:rsidR="00C45D22" w:rsidRPr="00C45D22" w:rsidRDefault="00C45D22" w:rsidP="00C45D22">
            <w:pPr>
              <w:spacing w:after="0" w:line="240" w:lineRule="auto"/>
              <w:rPr>
                <w:rFonts w:ascii="Times New Roman" w:eastAsia="Times New Roman" w:hAnsi="Times New Roman" w:cs="Times New Roman"/>
                <w:sz w:val="20"/>
                <w:szCs w:val="20"/>
                <w:lang w:eastAsia="cs-CZ"/>
              </w:rPr>
            </w:pPr>
          </w:p>
        </w:tc>
      </w:tr>
      <w:tr w:rsidR="00C45D22" w:rsidRPr="00C45D22" w14:paraId="7C831891" w14:textId="77777777" w:rsidTr="00C45D22">
        <w:trPr>
          <w:trHeight w:val="288"/>
        </w:trPr>
        <w:tc>
          <w:tcPr>
            <w:tcW w:w="3880" w:type="dxa"/>
            <w:tcBorders>
              <w:top w:val="nil"/>
              <w:left w:val="nil"/>
              <w:bottom w:val="nil"/>
              <w:right w:val="nil"/>
            </w:tcBorders>
            <w:shd w:val="clear" w:color="auto" w:fill="auto"/>
            <w:noWrap/>
            <w:vAlign w:val="center"/>
            <w:hideMark/>
          </w:tcPr>
          <w:p w14:paraId="71A3EAA9" w14:textId="77777777" w:rsidR="00C45D22" w:rsidRPr="00C45D22" w:rsidRDefault="00C45D22" w:rsidP="00C45D22">
            <w:pPr>
              <w:spacing w:after="0" w:line="240" w:lineRule="auto"/>
              <w:rPr>
                <w:rFonts w:ascii="Times New Roman" w:eastAsia="Times New Roman" w:hAnsi="Times New Roman" w:cs="Times New Roman"/>
                <w:sz w:val="20"/>
                <w:szCs w:val="20"/>
                <w:lang w:eastAsia="cs-CZ"/>
              </w:rPr>
            </w:pPr>
          </w:p>
        </w:tc>
        <w:tc>
          <w:tcPr>
            <w:tcW w:w="1920" w:type="dxa"/>
            <w:tcBorders>
              <w:top w:val="nil"/>
              <w:left w:val="nil"/>
              <w:bottom w:val="nil"/>
              <w:right w:val="nil"/>
            </w:tcBorders>
            <w:shd w:val="clear" w:color="auto" w:fill="auto"/>
            <w:noWrap/>
            <w:vAlign w:val="bottom"/>
            <w:hideMark/>
          </w:tcPr>
          <w:p w14:paraId="386E5A18" w14:textId="77777777" w:rsidR="00C45D22" w:rsidRPr="00C45D22" w:rsidRDefault="00C45D22" w:rsidP="00C45D22">
            <w:pPr>
              <w:spacing w:after="0" w:line="240" w:lineRule="auto"/>
              <w:rPr>
                <w:rFonts w:ascii="Times New Roman" w:eastAsia="Times New Roman" w:hAnsi="Times New Roman" w:cs="Times New Roman"/>
                <w:sz w:val="20"/>
                <w:szCs w:val="20"/>
                <w:lang w:eastAsia="cs-CZ"/>
              </w:rPr>
            </w:pPr>
          </w:p>
        </w:tc>
      </w:tr>
      <w:tr w:rsidR="00C45D22" w:rsidRPr="00C45D22" w14:paraId="7F7D49B0" w14:textId="77777777" w:rsidTr="00C45D22">
        <w:trPr>
          <w:trHeight w:val="288"/>
        </w:trPr>
        <w:tc>
          <w:tcPr>
            <w:tcW w:w="3880" w:type="dxa"/>
            <w:tcBorders>
              <w:top w:val="nil"/>
              <w:left w:val="nil"/>
              <w:bottom w:val="nil"/>
              <w:right w:val="nil"/>
            </w:tcBorders>
            <w:shd w:val="clear" w:color="auto" w:fill="auto"/>
            <w:noWrap/>
            <w:vAlign w:val="center"/>
            <w:hideMark/>
          </w:tcPr>
          <w:p w14:paraId="4C526850" w14:textId="77777777" w:rsidR="00C45D22" w:rsidRPr="00C45D22" w:rsidRDefault="00C45D22" w:rsidP="00C45D22">
            <w:pPr>
              <w:spacing w:after="0" w:line="240" w:lineRule="auto"/>
              <w:rPr>
                <w:rFonts w:ascii="Times New Roman" w:eastAsia="Times New Roman" w:hAnsi="Times New Roman" w:cs="Times New Roman"/>
                <w:sz w:val="20"/>
                <w:szCs w:val="20"/>
                <w:lang w:eastAsia="cs-CZ"/>
              </w:rPr>
            </w:pPr>
          </w:p>
        </w:tc>
        <w:tc>
          <w:tcPr>
            <w:tcW w:w="1920" w:type="dxa"/>
            <w:tcBorders>
              <w:top w:val="nil"/>
              <w:left w:val="nil"/>
              <w:bottom w:val="nil"/>
              <w:right w:val="nil"/>
            </w:tcBorders>
            <w:shd w:val="clear" w:color="auto" w:fill="auto"/>
            <w:noWrap/>
            <w:vAlign w:val="bottom"/>
            <w:hideMark/>
          </w:tcPr>
          <w:p w14:paraId="1078A5CC" w14:textId="77777777" w:rsidR="00C45D22" w:rsidRPr="00C45D22" w:rsidRDefault="00C45D22" w:rsidP="00C45D22">
            <w:pPr>
              <w:spacing w:after="0" w:line="240" w:lineRule="auto"/>
              <w:rPr>
                <w:rFonts w:ascii="Times New Roman" w:eastAsia="Times New Roman" w:hAnsi="Times New Roman" w:cs="Times New Roman"/>
                <w:sz w:val="20"/>
                <w:szCs w:val="20"/>
                <w:lang w:eastAsia="cs-CZ"/>
              </w:rPr>
            </w:pPr>
          </w:p>
        </w:tc>
      </w:tr>
    </w:tbl>
    <w:p w14:paraId="7F22B269" w14:textId="77777777" w:rsidR="00C45D22" w:rsidRDefault="00C45D22">
      <w:r>
        <w:br w:type="page"/>
      </w:r>
    </w:p>
    <w:tbl>
      <w:tblPr>
        <w:tblW w:w="5800" w:type="dxa"/>
        <w:tblCellMar>
          <w:left w:w="70" w:type="dxa"/>
          <w:right w:w="70" w:type="dxa"/>
        </w:tblCellMar>
        <w:tblLook w:val="04A0" w:firstRow="1" w:lastRow="0" w:firstColumn="1" w:lastColumn="0" w:noHBand="0" w:noVBand="1"/>
      </w:tblPr>
      <w:tblGrid>
        <w:gridCol w:w="3880"/>
        <w:gridCol w:w="1920"/>
      </w:tblGrid>
      <w:tr w:rsidR="00C45D22" w:rsidRPr="00C45D22" w14:paraId="74ED401A" w14:textId="77777777" w:rsidTr="00C45D22">
        <w:trPr>
          <w:trHeight w:val="324"/>
        </w:trPr>
        <w:tc>
          <w:tcPr>
            <w:tcW w:w="3880" w:type="dxa"/>
            <w:tcBorders>
              <w:top w:val="nil"/>
              <w:left w:val="nil"/>
              <w:bottom w:val="nil"/>
              <w:right w:val="nil"/>
            </w:tcBorders>
            <w:shd w:val="clear" w:color="auto" w:fill="auto"/>
            <w:noWrap/>
            <w:vAlign w:val="center"/>
            <w:hideMark/>
          </w:tcPr>
          <w:p w14:paraId="0480E931" w14:textId="4BAE7747" w:rsidR="00C45D22" w:rsidRPr="00C45D22" w:rsidRDefault="00C45D22" w:rsidP="00C45D22">
            <w:pPr>
              <w:spacing w:after="0" w:line="240" w:lineRule="auto"/>
              <w:rPr>
                <w:rFonts w:ascii="Verdana" w:eastAsia="Times New Roman" w:hAnsi="Verdana" w:cs="Calibri"/>
                <w:b/>
                <w:bCs/>
                <w:color w:val="000000"/>
                <w:sz w:val="24"/>
                <w:szCs w:val="24"/>
                <w:lang w:eastAsia="cs-CZ"/>
              </w:rPr>
            </w:pPr>
            <w:r w:rsidRPr="00C45D22">
              <w:rPr>
                <w:rFonts w:ascii="Verdana" w:eastAsia="Times New Roman" w:hAnsi="Verdana" w:cs="Calibri"/>
                <w:b/>
                <w:bCs/>
                <w:color w:val="000000"/>
                <w:sz w:val="24"/>
                <w:szCs w:val="24"/>
                <w:lang w:eastAsia="cs-CZ"/>
              </w:rPr>
              <w:lastRenderedPageBreak/>
              <w:t>MB</w:t>
            </w:r>
          </w:p>
        </w:tc>
        <w:tc>
          <w:tcPr>
            <w:tcW w:w="1920" w:type="dxa"/>
            <w:tcBorders>
              <w:top w:val="nil"/>
              <w:left w:val="nil"/>
              <w:bottom w:val="nil"/>
              <w:right w:val="nil"/>
            </w:tcBorders>
            <w:shd w:val="clear" w:color="auto" w:fill="auto"/>
            <w:noWrap/>
            <w:vAlign w:val="bottom"/>
            <w:hideMark/>
          </w:tcPr>
          <w:p w14:paraId="607EA0D7" w14:textId="77777777" w:rsidR="00C45D22" w:rsidRPr="00C45D22" w:rsidRDefault="00C45D22" w:rsidP="00C45D22">
            <w:pPr>
              <w:spacing w:after="0" w:line="240" w:lineRule="auto"/>
              <w:rPr>
                <w:rFonts w:ascii="Verdana" w:eastAsia="Times New Roman" w:hAnsi="Verdana" w:cs="Calibri"/>
                <w:b/>
                <w:bCs/>
                <w:color w:val="000000"/>
                <w:sz w:val="24"/>
                <w:szCs w:val="24"/>
                <w:lang w:eastAsia="cs-CZ"/>
              </w:rPr>
            </w:pPr>
          </w:p>
        </w:tc>
      </w:tr>
      <w:tr w:rsidR="00C45D22" w:rsidRPr="00C45D22" w14:paraId="5FA45B85" w14:textId="77777777" w:rsidTr="00C45D22">
        <w:trPr>
          <w:trHeight w:val="576"/>
        </w:trPr>
        <w:tc>
          <w:tcPr>
            <w:tcW w:w="3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C12A25" w14:textId="77777777" w:rsidR="00C45D22" w:rsidRPr="00C45D22" w:rsidRDefault="00C45D22" w:rsidP="00C45D22">
            <w:pPr>
              <w:spacing w:after="0" w:line="240" w:lineRule="auto"/>
              <w:rPr>
                <w:rFonts w:ascii="Verdana" w:eastAsia="Times New Roman" w:hAnsi="Verdana" w:cs="Calibri"/>
                <w:b/>
                <w:bCs/>
                <w:color w:val="000000"/>
                <w:lang w:eastAsia="cs-CZ"/>
              </w:rPr>
            </w:pPr>
            <w:r w:rsidRPr="00C45D22">
              <w:rPr>
                <w:rFonts w:ascii="Verdana" w:eastAsia="Times New Roman" w:hAnsi="Verdana" w:cs="Calibri"/>
                <w:b/>
                <w:bCs/>
                <w:color w:val="000000"/>
                <w:lang w:eastAsia="cs-CZ"/>
              </w:rPr>
              <w:t>Jméno závodníka</w:t>
            </w:r>
          </w:p>
        </w:tc>
        <w:tc>
          <w:tcPr>
            <w:tcW w:w="1920" w:type="dxa"/>
            <w:tcBorders>
              <w:top w:val="single" w:sz="4" w:space="0" w:color="auto"/>
              <w:left w:val="nil"/>
              <w:bottom w:val="single" w:sz="4" w:space="0" w:color="auto"/>
              <w:right w:val="single" w:sz="4" w:space="0" w:color="auto"/>
            </w:tcBorders>
            <w:shd w:val="clear" w:color="auto" w:fill="auto"/>
            <w:vAlign w:val="bottom"/>
            <w:hideMark/>
          </w:tcPr>
          <w:p w14:paraId="297A9B4B" w14:textId="77777777" w:rsidR="00C45D22" w:rsidRPr="00C45D22" w:rsidRDefault="00C45D22" w:rsidP="00C45D22">
            <w:pPr>
              <w:spacing w:after="0" w:line="240" w:lineRule="auto"/>
              <w:rPr>
                <w:rFonts w:ascii="Calibri" w:eastAsia="Times New Roman" w:hAnsi="Calibri" w:cs="Calibri"/>
                <w:color w:val="000000"/>
                <w:lang w:eastAsia="cs-CZ"/>
              </w:rPr>
            </w:pPr>
            <w:r w:rsidRPr="00C45D22">
              <w:rPr>
                <w:rFonts w:ascii="Calibri" w:eastAsia="Times New Roman" w:hAnsi="Calibri" w:cs="Calibri"/>
                <w:color w:val="000000"/>
                <w:lang w:eastAsia="cs-CZ"/>
              </w:rPr>
              <w:t>Start minimální rozestup 5 min)</w:t>
            </w:r>
          </w:p>
        </w:tc>
      </w:tr>
      <w:tr w:rsidR="00C45D22" w:rsidRPr="00C45D22" w14:paraId="7F3E3D70" w14:textId="77777777" w:rsidTr="00C45D22">
        <w:trPr>
          <w:trHeight w:val="288"/>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3F57DDE6" w14:textId="77777777" w:rsidR="00C45D22" w:rsidRPr="00C45D22" w:rsidRDefault="00C45D22" w:rsidP="00C45D22">
            <w:pPr>
              <w:spacing w:after="0" w:line="240" w:lineRule="auto"/>
              <w:rPr>
                <w:rFonts w:ascii="Calibri" w:eastAsia="Times New Roman" w:hAnsi="Calibri" w:cs="Calibri"/>
                <w:color w:val="000000"/>
                <w:lang w:eastAsia="cs-CZ"/>
              </w:rPr>
            </w:pPr>
            <w:r w:rsidRPr="00C45D22">
              <w:rPr>
                <w:rFonts w:ascii="Calibri" w:eastAsia="Times New Roman" w:hAnsi="Calibri" w:cs="Calibri"/>
                <w:color w:val="000000"/>
                <w:lang w:eastAsia="cs-CZ"/>
              </w:rPr>
              <w:t>HENZL Jaroslav</w:t>
            </w:r>
          </w:p>
        </w:tc>
        <w:tc>
          <w:tcPr>
            <w:tcW w:w="1920" w:type="dxa"/>
            <w:tcBorders>
              <w:top w:val="nil"/>
              <w:left w:val="nil"/>
              <w:bottom w:val="single" w:sz="4" w:space="0" w:color="auto"/>
              <w:right w:val="single" w:sz="4" w:space="0" w:color="auto"/>
            </w:tcBorders>
            <w:shd w:val="clear" w:color="auto" w:fill="auto"/>
            <w:noWrap/>
            <w:vAlign w:val="bottom"/>
            <w:hideMark/>
          </w:tcPr>
          <w:p w14:paraId="28E89F91" w14:textId="77777777" w:rsidR="00C45D22" w:rsidRPr="00C45D22" w:rsidRDefault="00C45D22" w:rsidP="00C45D22">
            <w:pPr>
              <w:spacing w:after="0" w:line="240" w:lineRule="auto"/>
              <w:jc w:val="right"/>
              <w:rPr>
                <w:rFonts w:ascii="Calibri" w:eastAsia="Times New Roman" w:hAnsi="Calibri" w:cs="Calibri"/>
                <w:color w:val="000000"/>
                <w:lang w:eastAsia="cs-CZ"/>
              </w:rPr>
            </w:pPr>
            <w:r w:rsidRPr="00C45D22">
              <w:rPr>
                <w:rFonts w:ascii="Calibri" w:eastAsia="Times New Roman" w:hAnsi="Calibri" w:cs="Calibri"/>
                <w:color w:val="000000"/>
                <w:lang w:eastAsia="cs-CZ"/>
              </w:rPr>
              <w:t>9</w:t>
            </w:r>
          </w:p>
        </w:tc>
      </w:tr>
      <w:tr w:rsidR="00C45D22" w:rsidRPr="00C45D22" w14:paraId="5CD8CA5B" w14:textId="77777777" w:rsidTr="00C45D22">
        <w:trPr>
          <w:trHeight w:val="288"/>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11C7E1A2" w14:textId="77777777" w:rsidR="00C45D22" w:rsidRPr="00C45D22" w:rsidRDefault="00C45D22" w:rsidP="00C45D22">
            <w:pPr>
              <w:spacing w:after="0" w:line="240" w:lineRule="auto"/>
              <w:rPr>
                <w:rFonts w:ascii="Calibri" w:eastAsia="Times New Roman" w:hAnsi="Calibri" w:cs="Calibri"/>
                <w:color w:val="000000"/>
                <w:lang w:eastAsia="cs-CZ"/>
              </w:rPr>
            </w:pPr>
            <w:r w:rsidRPr="00C45D22">
              <w:rPr>
                <w:rFonts w:ascii="Calibri" w:eastAsia="Times New Roman" w:hAnsi="Calibri" w:cs="Calibri"/>
                <w:color w:val="000000"/>
                <w:lang w:eastAsia="cs-CZ"/>
              </w:rPr>
              <w:t>Lenka Thieme</w:t>
            </w:r>
          </w:p>
        </w:tc>
        <w:tc>
          <w:tcPr>
            <w:tcW w:w="1920" w:type="dxa"/>
            <w:tcBorders>
              <w:top w:val="nil"/>
              <w:left w:val="nil"/>
              <w:bottom w:val="single" w:sz="4" w:space="0" w:color="auto"/>
              <w:right w:val="single" w:sz="4" w:space="0" w:color="auto"/>
            </w:tcBorders>
            <w:shd w:val="clear" w:color="auto" w:fill="auto"/>
            <w:noWrap/>
            <w:vAlign w:val="bottom"/>
            <w:hideMark/>
          </w:tcPr>
          <w:p w14:paraId="3C27C5B7" w14:textId="77777777" w:rsidR="00C45D22" w:rsidRPr="00C45D22" w:rsidRDefault="00C45D22" w:rsidP="00C45D22">
            <w:pPr>
              <w:spacing w:after="0" w:line="240" w:lineRule="auto"/>
              <w:jc w:val="right"/>
              <w:rPr>
                <w:rFonts w:ascii="Calibri" w:eastAsia="Times New Roman" w:hAnsi="Calibri" w:cs="Calibri"/>
                <w:color w:val="000000"/>
                <w:lang w:eastAsia="cs-CZ"/>
              </w:rPr>
            </w:pPr>
            <w:r w:rsidRPr="00C45D22">
              <w:rPr>
                <w:rFonts w:ascii="Calibri" w:eastAsia="Times New Roman" w:hAnsi="Calibri" w:cs="Calibri"/>
                <w:color w:val="000000"/>
                <w:lang w:eastAsia="cs-CZ"/>
              </w:rPr>
              <w:t>14</w:t>
            </w:r>
          </w:p>
        </w:tc>
      </w:tr>
      <w:tr w:rsidR="00C45D22" w:rsidRPr="00C45D22" w14:paraId="24A54D20" w14:textId="77777777" w:rsidTr="00C45D22">
        <w:trPr>
          <w:trHeight w:val="288"/>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03D7ECD7" w14:textId="77777777" w:rsidR="00C45D22" w:rsidRPr="00C45D22" w:rsidRDefault="00C45D22" w:rsidP="00C45D22">
            <w:pPr>
              <w:spacing w:after="0" w:line="240" w:lineRule="auto"/>
              <w:rPr>
                <w:rFonts w:ascii="Calibri" w:eastAsia="Times New Roman" w:hAnsi="Calibri" w:cs="Calibri"/>
                <w:color w:val="000000"/>
                <w:lang w:eastAsia="cs-CZ"/>
              </w:rPr>
            </w:pPr>
            <w:r w:rsidRPr="00C45D22">
              <w:rPr>
                <w:rFonts w:ascii="Calibri" w:eastAsia="Times New Roman" w:hAnsi="Calibri" w:cs="Calibri"/>
                <w:color w:val="000000"/>
                <w:lang w:eastAsia="cs-CZ"/>
              </w:rPr>
              <w:t>Thieme Filip</w:t>
            </w:r>
          </w:p>
        </w:tc>
        <w:tc>
          <w:tcPr>
            <w:tcW w:w="1920" w:type="dxa"/>
            <w:tcBorders>
              <w:top w:val="nil"/>
              <w:left w:val="nil"/>
              <w:bottom w:val="single" w:sz="4" w:space="0" w:color="auto"/>
              <w:right w:val="single" w:sz="4" w:space="0" w:color="auto"/>
            </w:tcBorders>
            <w:shd w:val="clear" w:color="auto" w:fill="auto"/>
            <w:noWrap/>
            <w:vAlign w:val="bottom"/>
            <w:hideMark/>
          </w:tcPr>
          <w:p w14:paraId="0DA5972D" w14:textId="77777777" w:rsidR="00C45D22" w:rsidRPr="00C45D22" w:rsidRDefault="00C45D22" w:rsidP="00C45D22">
            <w:pPr>
              <w:spacing w:after="0" w:line="240" w:lineRule="auto"/>
              <w:jc w:val="right"/>
              <w:rPr>
                <w:rFonts w:ascii="Calibri" w:eastAsia="Times New Roman" w:hAnsi="Calibri" w:cs="Calibri"/>
                <w:color w:val="000000"/>
                <w:lang w:eastAsia="cs-CZ"/>
              </w:rPr>
            </w:pPr>
            <w:r w:rsidRPr="00C45D22">
              <w:rPr>
                <w:rFonts w:ascii="Calibri" w:eastAsia="Times New Roman" w:hAnsi="Calibri" w:cs="Calibri"/>
                <w:color w:val="000000"/>
                <w:lang w:eastAsia="cs-CZ"/>
              </w:rPr>
              <w:t>19</w:t>
            </w:r>
          </w:p>
        </w:tc>
      </w:tr>
      <w:tr w:rsidR="00C45D22" w:rsidRPr="00C45D22" w14:paraId="7486D49B" w14:textId="77777777" w:rsidTr="00C45D22">
        <w:trPr>
          <w:trHeight w:val="288"/>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748C8BCE" w14:textId="77777777" w:rsidR="00C45D22" w:rsidRPr="00C45D22" w:rsidRDefault="00C45D22" w:rsidP="00C45D22">
            <w:pPr>
              <w:spacing w:after="0" w:line="240" w:lineRule="auto"/>
              <w:rPr>
                <w:rFonts w:ascii="Calibri" w:eastAsia="Times New Roman" w:hAnsi="Calibri" w:cs="Calibri"/>
                <w:color w:val="000000"/>
                <w:lang w:eastAsia="cs-CZ"/>
              </w:rPr>
            </w:pPr>
            <w:r w:rsidRPr="00C45D22">
              <w:rPr>
                <w:rFonts w:ascii="Calibri" w:eastAsia="Times New Roman" w:hAnsi="Calibri" w:cs="Calibri"/>
                <w:color w:val="000000"/>
                <w:lang w:eastAsia="cs-CZ"/>
              </w:rPr>
              <w:t>Janeček Ondřej</w:t>
            </w:r>
          </w:p>
        </w:tc>
        <w:tc>
          <w:tcPr>
            <w:tcW w:w="1920" w:type="dxa"/>
            <w:tcBorders>
              <w:top w:val="nil"/>
              <w:left w:val="nil"/>
              <w:bottom w:val="single" w:sz="4" w:space="0" w:color="auto"/>
              <w:right w:val="single" w:sz="4" w:space="0" w:color="auto"/>
            </w:tcBorders>
            <w:shd w:val="clear" w:color="auto" w:fill="auto"/>
            <w:noWrap/>
            <w:vAlign w:val="bottom"/>
            <w:hideMark/>
          </w:tcPr>
          <w:p w14:paraId="4EDC4D1B" w14:textId="77777777" w:rsidR="00C45D22" w:rsidRPr="00C45D22" w:rsidRDefault="00C45D22" w:rsidP="00C45D22">
            <w:pPr>
              <w:spacing w:after="0" w:line="240" w:lineRule="auto"/>
              <w:jc w:val="right"/>
              <w:rPr>
                <w:rFonts w:ascii="Calibri" w:eastAsia="Times New Roman" w:hAnsi="Calibri" w:cs="Calibri"/>
                <w:color w:val="000000"/>
                <w:lang w:eastAsia="cs-CZ"/>
              </w:rPr>
            </w:pPr>
            <w:r w:rsidRPr="00C45D22">
              <w:rPr>
                <w:rFonts w:ascii="Calibri" w:eastAsia="Times New Roman" w:hAnsi="Calibri" w:cs="Calibri"/>
                <w:color w:val="000000"/>
                <w:lang w:eastAsia="cs-CZ"/>
              </w:rPr>
              <w:t>24</w:t>
            </w:r>
          </w:p>
        </w:tc>
      </w:tr>
      <w:tr w:rsidR="00C45D22" w:rsidRPr="00C45D22" w14:paraId="0BA149C0" w14:textId="77777777" w:rsidTr="00C45D22">
        <w:trPr>
          <w:trHeight w:val="288"/>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7397294E" w14:textId="77777777" w:rsidR="00C45D22" w:rsidRPr="00C45D22" w:rsidRDefault="00C45D22" w:rsidP="00C45D22">
            <w:pPr>
              <w:spacing w:after="0" w:line="240" w:lineRule="auto"/>
              <w:rPr>
                <w:rFonts w:ascii="Calibri" w:eastAsia="Times New Roman" w:hAnsi="Calibri" w:cs="Calibri"/>
                <w:color w:val="000000"/>
                <w:lang w:eastAsia="cs-CZ"/>
              </w:rPr>
            </w:pPr>
            <w:r w:rsidRPr="00C45D22">
              <w:rPr>
                <w:rFonts w:ascii="Calibri" w:eastAsia="Times New Roman" w:hAnsi="Calibri" w:cs="Calibri"/>
                <w:color w:val="000000"/>
                <w:lang w:eastAsia="cs-CZ"/>
              </w:rPr>
              <w:t>Suchánek Ondřej</w:t>
            </w:r>
          </w:p>
        </w:tc>
        <w:tc>
          <w:tcPr>
            <w:tcW w:w="1920" w:type="dxa"/>
            <w:tcBorders>
              <w:top w:val="nil"/>
              <w:left w:val="nil"/>
              <w:bottom w:val="single" w:sz="4" w:space="0" w:color="auto"/>
              <w:right w:val="single" w:sz="4" w:space="0" w:color="auto"/>
            </w:tcBorders>
            <w:shd w:val="clear" w:color="auto" w:fill="auto"/>
            <w:noWrap/>
            <w:vAlign w:val="bottom"/>
            <w:hideMark/>
          </w:tcPr>
          <w:p w14:paraId="09187DDD" w14:textId="77777777" w:rsidR="00C45D22" w:rsidRPr="00C45D22" w:rsidRDefault="00C45D22" w:rsidP="00C45D22">
            <w:pPr>
              <w:spacing w:after="0" w:line="240" w:lineRule="auto"/>
              <w:jc w:val="right"/>
              <w:rPr>
                <w:rFonts w:ascii="Calibri" w:eastAsia="Times New Roman" w:hAnsi="Calibri" w:cs="Calibri"/>
                <w:color w:val="000000"/>
                <w:lang w:eastAsia="cs-CZ"/>
              </w:rPr>
            </w:pPr>
            <w:r w:rsidRPr="00C45D22">
              <w:rPr>
                <w:rFonts w:ascii="Calibri" w:eastAsia="Times New Roman" w:hAnsi="Calibri" w:cs="Calibri"/>
                <w:color w:val="000000"/>
                <w:lang w:eastAsia="cs-CZ"/>
              </w:rPr>
              <w:t>29</w:t>
            </w:r>
          </w:p>
        </w:tc>
      </w:tr>
      <w:tr w:rsidR="00C45D22" w:rsidRPr="00C45D22" w14:paraId="2C9361F7" w14:textId="77777777" w:rsidTr="00C45D22">
        <w:trPr>
          <w:trHeight w:val="288"/>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459702A6" w14:textId="77777777" w:rsidR="00C45D22" w:rsidRPr="00C45D22" w:rsidRDefault="00C45D22" w:rsidP="00C45D22">
            <w:pPr>
              <w:spacing w:after="0" w:line="240" w:lineRule="auto"/>
              <w:rPr>
                <w:rFonts w:ascii="Calibri" w:eastAsia="Times New Roman" w:hAnsi="Calibri" w:cs="Calibri"/>
                <w:color w:val="000000"/>
                <w:lang w:eastAsia="cs-CZ"/>
              </w:rPr>
            </w:pPr>
            <w:r w:rsidRPr="00C45D22">
              <w:rPr>
                <w:rFonts w:ascii="Calibri" w:eastAsia="Times New Roman" w:hAnsi="Calibri" w:cs="Calibri"/>
                <w:color w:val="000000"/>
                <w:lang w:eastAsia="cs-CZ"/>
              </w:rPr>
              <w:t>Plánička Jiří</w:t>
            </w:r>
          </w:p>
        </w:tc>
        <w:tc>
          <w:tcPr>
            <w:tcW w:w="1920" w:type="dxa"/>
            <w:tcBorders>
              <w:top w:val="nil"/>
              <w:left w:val="nil"/>
              <w:bottom w:val="single" w:sz="4" w:space="0" w:color="auto"/>
              <w:right w:val="single" w:sz="4" w:space="0" w:color="auto"/>
            </w:tcBorders>
            <w:shd w:val="clear" w:color="auto" w:fill="auto"/>
            <w:noWrap/>
            <w:vAlign w:val="bottom"/>
            <w:hideMark/>
          </w:tcPr>
          <w:p w14:paraId="4D4D611D" w14:textId="77777777" w:rsidR="00C45D22" w:rsidRPr="00C45D22" w:rsidRDefault="00C45D22" w:rsidP="00C45D22">
            <w:pPr>
              <w:spacing w:after="0" w:line="240" w:lineRule="auto"/>
              <w:jc w:val="right"/>
              <w:rPr>
                <w:rFonts w:ascii="Calibri" w:eastAsia="Times New Roman" w:hAnsi="Calibri" w:cs="Calibri"/>
                <w:color w:val="000000"/>
                <w:lang w:eastAsia="cs-CZ"/>
              </w:rPr>
            </w:pPr>
            <w:r w:rsidRPr="00C45D22">
              <w:rPr>
                <w:rFonts w:ascii="Calibri" w:eastAsia="Times New Roman" w:hAnsi="Calibri" w:cs="Calibri"/>
                <w:color w:val="000000"/>
                <w:lang w:eastAsia="cs-CZ"/>
              </w:rPr>
              <w:t>34</w:t>
            </w:r>
          </w:p>
        </w:tc>
      </w:tr>
      <w:tr w:rsidR="00C45D22" w:rsidRPr="00C45D22" w14:paraId="61D5542E" w14:textId="77777777" w:rsidTr="00C45D22">
        <w:trPr>
          <w:trHeight w:val="288"/>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2D21FEB3" w14:textId="77777777" w:rsidR="00C45D22" w:rsidRPr="00C45D22" w:rsidRDefault="00C45D22" w:rsidP="00C45D22">
            <w:pPr>
              <w:spacing w:after="0" w:line="240" w:lineRule="auto"/>
              <w:rPr>
                <w:rFonts w:ascii="Calibri" w:eastAsia="Times New Roman" w:hAnsi="Calibri" w:cs="Calibri"/>
                <w:color w:val="000000"/>
                <w:lang w:eastAsia="cs-CZ"/>
              </w:rPr>
            </w:pPr>
            <w:r w:rsidRPr="00C45D22">
              <w:rPr>
                <w:rFonts w:ascii="Calibri" w:eastAsia="Times New Roman" w:hAnsi="Calibri" w:cs="Calibri"/>
                <w:color w:val="000000"/>
                <w:lang w:eastAsia="cs-CZ"/>
              </w:rPr>
              <w:t>Sedláček Luděk</w:t>
            </w:r>
          </w:p>
        </w:tc>
        <w:tc>
          <w:tcPr>
            <w:tcW w:w="1920" w:type="dxa"/>
            <w:tcBorders>
              <w:top w:val="nil"/>
              <w:left w:val="nil"/>
              <w:bottom w:val="single" w:sz="4" w:space="0" w:color="auto"/>
              <w:right w:val="single" w:sz="4" w:space="0" w:color="auto"/>
            </w:tcBorders>
            <w:shd w:val="clear" w:color="auto" w:fill="auto"/>
            <w:noWrap/>
            <w:vAlign w:val="bottom"/>
            <w:hideMark/>
          </w:tcPr>
          <w:p w14:paraId="0C34D4D3" w14:textId="77777777" w:rsidR="00C45D22" w:rsidRPr="00C45D22" w:rsidRDefault="00C45D22" w:rsidP="00C45D22">
            <w:pPr>
              <w:spacing w:after="0" w:line="240" w:lineRule="auto"/>
              <w:jc w:val="right"/>
              <w:rPr>
                <w:rFonts w:ascii="Calibri" w:eastAsia="Times New Roman" w:hAnsi="Calibri" w:cs="Calibri"/>
                <w:color w:val="000000"/>
                <w:lang w:eastAsia="cs-CZ"/>
              </w:rPr>
            </w:pPr>
            <w:r w:rsidRPr="00C45D22">
              <w:rPr>
                <w:rFonts w:ascii="Calibri" w:eastAsia="Times New Roman" w:hAnsi="Calibri" w:cs="Calibri"/>
                <w:color w:val="000000"/>
                <w:lang w:eastAsia="cs-CZ"/>
              </w:rPr>
              <w:t>39</w:t>
            </w:r>
          </w:p>
        </w:tc>
      </w:tr>
      <w:tr w:rsidR="00C45D22" w:rsidRPr="00C45D22" w14:paraId="1E148CFA" w14:textId="77777777" w:rsidTr="00C45D22">
        <w:trPr>
          <w:trHeight w:val="288"/>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500B4506" w14:textId="77777777" w:rsidR="00C45D22" w:rsidRPr="00C45D22" w:rsidRDefault="00C45D22" w:rsidP="00C45D22">
            <w:pPr>
              <w:spacing w:after="0" w:line="240" w:lineRule="auto"/>
              <w:rPr>
                <w:rFonts w:ascii="Calibri" w:eastAsia="Times New Roman" w:hAnsi="Calibri" w:cs="Calibri"/>
                <w:color w:val="000000"/>
                <w:lang w:eastAsia="cs-CZ"/>
              </w:rPr>
            </w:pPr>
            <w:r w:rsidRPr="00C45D22">
              <w:rPr>
                <w:rFonts w:ascii="Calibri" w:eastAsia="Times New Roman" w:hAnsi="Calibri" w:cs="Calibri"/>
                <w:color w:val="000000"/>
                <w:lang w:eastAsia="cs-CZ"/>
              </w:rPr>
              <w:t>Jandera Kryštof</w:t>
            </w:r>
          </w:p>
        </w:tc>
        <w:tc>
          <w:tcPr>
            <w:tcW w:w="1920" w:type="dxa"/>
            <w:tcBorders>
              <w:top w:val="nil"/>
              <w:left w:val="nil"/>
              <w:bottom w:val="single" w:sz="4" w:space="0" w:color="auto"/>
              <w:right w:val="single" w:sz="4" w:space="0" w:color="auto"/>
            </w:tcBorders>
            <w:shd w:val="clear" w:color="auto" w:fill="auto"/>
            <w:noWrap/>
            <w:vAlign w:val="bottom"/>
            <w:hideMark/>
          </w:tcPr>
          <w:p w14:paraId="5B63C8A0" w14:textId="77777777" w:rsidR="00C45D22" w:rsidRPr="00C45D22" w:rsidRDefault="00C45D22" w:rsidP="00C45D22">
            <w:pPr>
              <w:spacing w:after="0" w:line="240" w:lineRule="auto"/>
              <w:jc w:val="right"/>
              <w:rPr>
                <w:rFonts w:ascii="Calibri" w:eastAsia="Times New Roman" w:hAnsi="Calibri" w:cs="Calibri"/>
                <w:color w:val="000000"/>
                <w:lang w:eastAsia="cs-CZ"/>
              </w:rPr>
            </w:pPr>
            <w:r w:rsidRPr="00C45D22">
              <w:rPr>
                <w:rFonts w:ascii="Calibri" w:eastAsia="Times New Roman" w:hAnsi="Calibri" w:cs="Calibri"/>
                <w:color w:val="000000"/>
                <w:lang w:eastAsia="cs-CZ"/>
              </w:rPr>
              <w:t>44</w:t>
            </w:r>
          </w:p>
        </w:tc>
      </w:tr>
      <w:tr w:rsidR="00C45D22" w:rsidRPr="00C45D22" w14:paraId="1AACBD74" w14:textId="77777777" w:rsidTr="00C45D22">
        <w:trPr>
          <w:trHeight w:val="288"/>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1571070C" w14:textId="77777777" w:rsidR="00C45D22" w:rsidRPr="00C45D22" w:rsidRDefault="00C45D22" w:rsidP="00C45D22">
            <w:pPr>
              <w:spacing w:after="0" w:line="240" w:lineRule="auto"/>
              <w:rPr>
                <w:rFonts w:ascii="Calibri" w:eastAsia="Times New Roman" w:hAnsi="Calibri" w:cs="Calibri"/>
                <w:color w:val="000000"/>
                <w:lang w:eastAsia="cs-CZ"/>
              </w:rPr>
            </w:pPr>
            <w:r w:rsidRPr="00C45D22">
              <w:rPr>
                <w:rFonts w:ascii="Calibri" w:eastAsia="Times New Roman" w:hAnsi="Calibri" w:cs="Calibri"/>
                <w:color w:val="000000"/>
                <w:lang w:eastAsia="cs-CZ"/>
              </w:rPr>
              <w:t>Benes Radovan</w:t>
            </w:r>
          </w:p>
        </w:tc>
        <w:tc>
          <w:tcPr>
            <w:tcW w:w="1920" w:type="dxa"/>
            <w:tcBorders>
              <w:top w:val="nil"/>
              <w:left w:val="nil"/>
              <w:bottom w:val="single" w:sz="4" w:space="0" w:color="auto"/>
              <w:right w:val="single" w:sz="4" w:space="0" w:color="auto"/>
            </w:tcBorders>
            <w:shd w:val="clear" w:color="auto" w:fill="auto"/>
            <w:noWrap/>
            <w:vAlign w:val="bottom"/>
            <w:hideMark/>
          </w:tcPr>
          <w:p w14:paraId="2C2821FD" w14:textId="77777777" w:rsidR="00C45D22" w:rsidRPr="00C45D22" w:rsidRDefault="00C45D22" w:rsidP="00C45D22">
            <w:pPr>
              <w:spacing w:after="0" w:line="240" w:lineRule="auto"/>
              <w:jc w:val="right"/>
              <w:rPr>
                <w:rFonts w:ascii="Calibri" w:eastAsia="Times New Roman" w:hAnsi="Calibri" w:cs="Calibri"/>
                <w:color w:val="000000"/>
                <w:lang w:eastAsia="cs-CZ"/>
              </w:rPr>
            </w:pPr>
            <w:r w:rsidRPr="00C45D22">
              <w:rPr>
                <w:rFonts w:ascii="Calibri" w:eastAsia="Times New Roman" w:hAnsi="Calibri" w:cs="Calibri"/>
                <w:color w:val="000000"/>
                <w:lang w:eastAsia="cs-CZ"/>
              </w:rPr>
              <w:t>49</w:t>
            </w:r>
          </w:p>
        </w:tc>
      </w:tr>
      <w:tr w:rsidR="00C45D22" w:rsidRPr="00C45D22" w14:paraId="1F453681" w14:textId="77777777" w:rsidTr="00C45D22">
        <w:trPr>
          <w:trHeight w:val="288"/>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6FECDD1C" w14:textId="77777777" w:rsidR="00C45D22" w:rsidRPr="00C45D22" w:rsidRDefault="00C45D22" w:rsidP="00C45D22">
            <w:pPr>
              <w:spacing w:after="0" w:line="240" w:lineRule="auto"/>
              <w:rPr>
                <w:rFonts w:ascii="Calibri" w:eastAsia="Times New Roman" w:hAnsi="Calibri" w:cs="Calibri"/>
                <w:color w:val="000000"/>
                <w:lang w:eastAsia="cs-CZ"/>
              </w:rPr>
            </w:pPr>
            <w:r w:rsidRPr="00C45D22">
              <w:rPr>
                <w:rFonts w:ascii="Calibri" w:eastAsia="Times New Roman" w:hAnsi="Calibri" w:cs="Calibri"/>
                <w:color w:val="000000"/>
                <w:lang w:eastAsia="cs-CZ"/>
              </w:rPr>
              <w:t>Ransdorf Vít</w:t>
            </w:r>
          </w:p>
        </w:tc>
        <w:tc>
          <w:tcPr>
            <w:tcW w:w="1920" w:type="dxa"/>
            <w:tcBorders>
              <w:top w:val="nil"/>
              <w:left w:val="nil"/>
              <w:bottom w:val="single" w:sz="4" w:space="0" w:color="auto"/>
              <w:right w:val="single" w:sz="4" w:space="0" w:color="auto"/>
            </w:tcBorders>
            <w:shd w:val="clear" w:color="auto" w:fill="auto"/>
            <w:noWrap/>
            <w:vAlign w:val="bottom"/>
            <w:hideMark/>
          </w:tcPr>
          <w:p w14:paraId="6CEB706F" w14:textId="77777777" w:rsidR="00C45D22" w:rsidRPr="00C45D22" w:rsidRDefault="00C45D22" w:rsidP="00C45D22">
            <w:pPr>
              <w:spacing w:after="0" w:line="240" w:lineRule="auto"/>
              <w:jc w:val="right"/>
              <w:rPr>
                <w:rFonts w:ascii="Calibri" w:eastAsia="Times New Roman" w:hAnsi="Calibri" w:cs="Calibri"/>
                <w:color w:val="000000"/>
                <w:lang w:eastAsia="cs-CZ"/>
              </w:rPr>
            </w:pPr>
            <w:r w:rsidRPr="00C45D22">
              <w:rPr>
                <w:rFonts w:ascii="Calibri" w:eastAsia="Times New Roman" w:hAnsi="Calibri" w:cs="Calibri"/>
                <w:color w:val="000000"/>
                <w:lang w:eastAsia="cs-CZ"/>
              </w:rPr>
              <w:t>64</w:t>
            </w:r>
          </w:p>
        </w:tc>
      </w:tr>
      <w:tr w:rsidR="00C45D22" w:rsidRPr="00C45D22" w14:paraId="110F8E4C" w14:textId="77777777" w:rsidTr="00C45D22">
        <w:trPr>
          <w:trHeight w:val="288"/>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3D48C728" w14:textId="77777777" w:rsidR="00C45D22" w:rsidRPr="00C45D22" w:rsidRDefault="00C45D22" w:rsidP="00C45D22">
            <w:pPr>
              <w:spacing w:after="0" w:line="240" w:lineRule="auto"/>
              <w:rPr>
                <w:rFonts w:ascii="Calibri" w:eastAsia="Times New Roman" w:hAnsi="Calibri" w:cs="Calibri"/>
                <w:color w:val="000000"/>
                <w:lang w:eastAsia="cs-CZ"/>
              </w:rPr>
            </w:pPr>
            <w:r w:rsidRPr="00C45D22">
              <w:rPr>
                <w:rFonts w:ascii="Calibri" w:eastAsia="Times New Roman" w:hAnsi="Calibri" w:cs="Calibri"/>
                <w:color w:val="000000"/>
                <w:lang w:eastAsia="cs-CZ"/>
              </w:rPr>
              <w:t>Ransdorf Míra</w:t>
            </w:r>
          </w:p>
        </w:tc>
        <w:tc>
          <w:tcPr>
            <w:tcW w:w="1920" w:type="dxa"/>
            <w:tcBorders>
              <w:top w:val="nil"/>
              <w:left w:val="nil"/>
              <w:bottom w:val="single" w:sz="4" w:space="0" w:color="auto"/>
              <w:right w:val="single" w:sz="4" w:space="0" w:color="auto"/>
            </w:tcBorders>
            <w:shd w:val="clear" w:color="auto" w:fill="auto"/>
            <w:noWrap/>
            <w:vAlign w:val="bottom"/>
            <w:hideMark/>
          </w:tcPr>
          <w:p w14:paraId="2C0D30A2" w14:textId="77777777" w:rsidR="00C45D22" w:rsidRPr="00C45D22" w:rsidRDefault="00C45D22" w:rsidP="00C45D22">
            <w:pPr>
              <w:spacing w:after="0" w:line="240" w:lineRule="auto"/>
              <w:jc w:val="right"/>
              <w:rPr>
                <w:rFonts w:ascii="Calibri" w:eastAsia="Times New Roman" w:hAnsi="Calibri" w:cs="Calibri"/>
                <w:color w:val="000000"/>
                <w:lang w:eastAsia="cs-CZ"/>
              </w:rPr>
            </w:pPr>
            <w:r w:rsidRPr="00C45D22">
              <w:rPr>
                <w:rFonts w:ascii="Calibri" w:eastAsia="Times New Roman" w:hAnsi="Calibri" w:cs="Calibri"/>
                <w:color w:val="000000"/>
                <w:lang w:eastAsia="cs-CZ"/>
              </w:rPr>
              <w:t>69</w:t>
            </w:r>
          </w:p>
        </w:tc>
      </w:tr>
      <w:tr w:rsidR="00C45D22" w:rsidRPr="00C45D22" w14:paraId="78DE5091" w14:textId="77777777" w:rsidTr="00C45D22">
        <w:trPr>
          <w:trHeight w:val="324"/>
        </w:trPr>
        <w:tc>
          <w:tcPr>
            <w:tcW w:w="3880" w:type="dxa"/>
            <w:tcBorders>
              <w:top w:val="nil"/>
              <w:left w:val="nil"/>
              <w:bottom w:val="nil"/>
              <w:right w:val="nil"/>
            </w:tcBorders>
            <w:shd w:val="clear" w:color="auto" w:fill="auto"/>
            <w:noWrap/>
            <w:vAlign w:val="center"/>
            <w:hideMark/>
          </w:tcPr>
          <w:p w14:paraId="1CD2AC1D" w14:textId="77777777" w:rsidR="00C45D22" w:rsidRPr="00C45D22" w:rsidRDefault="00C45D22" w:rsidP="00C45D22">
            <w:pPr>
              <w:spacing w:after="0" w:line="240" w:lineRule="auto"/>
              <w:jc w:val="right"/>
              <w:rPr>
                <w:rFonts w:ascii="Calibri" w:eastAsia="Times New Roman" w:hAnsi="Calibri" w:cs="Calibri"/>
                <w:color w:val="000000"/>
                <w:lang w:eastAsia="cs-CZ"/>
              </w:rPr>
            </w:pPr>
          </w:p>
        </w:tc>
        <w:tc>
          <w:tcPr>
            <w:tcW w:w="1920" w:type="dxa"/>
            <w:tcBorders>
              <w:top w:val="nil"/>
              <w:left w:val="nil"/>
              <w:bottom w:val="nil"/>
              <w:right w:val="nil"/>
            </w:tcBorders>
            <w:shd w:val="clear" w:color="auto" w:fill="auto"/>
            <w:noWrap/>
            <w:vAlign w:val="bottom"/>
            <w:hideMark/>
          </w:tcPr>
          <w:p w14:paraId="59219858" w14:textId="77777777" w:rsidR="00C45D22" w:rsidRPr="00C45D22" w:rsidRDefault="00C45D22" w:rsidP="00C45D22">
            <w:pPr>
              <w:spacing w:after="0" w:line="240" w:lineRule="auto"/>
              <w:rPr>
                <w:rFonts w:ascii="Times New Roman" w:eastAsia="Times New Roman" w:hAnsi="Times New Roman" w:cs="Times New Roman"/>
                <w:sz w:val="20"/>
                <w:szCs w:val="20"/>
                <w:lang w:eastAsia="cs-CZ"/>
              </w:rPr>
            </w:pPr>
          </w:p>
        </w:tc>
      </w:tr>
      <w:tr w:rsidR="00C45D22" w:rsidRPr="00C45D22" w14:paraId="5147D475" w14:textId="77777777" w:rsidTr="00C45D22">
        <w:trPr>
          <w:trHeight w:val="324"/>
        </w:trPr>
        <w:tc>
          <w:tcPr>
            <w:tcW w:w="3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C5BA66" w14:textId="77777777" w:rsidR="00C45D22" w:rsidRPr="00C45D22" w:rsidRDefault="00C45D22" w:rsidP="00C45D22">
            <w:pPr>
              <w:spacing w:after="0" w:line="240" w:lineRule="auto"/>
              <w:rPr>
                <w:rFonts w:ascii="Verdana" w:eastAsia="Times New Roman" w:hAnsi="Verdana" w:cs="Calibri"/>
                <w:b/>
                <w:bCs/>
                <w:color w:val="000000"/>
                <w:sz w:val="24"/>
                <w:szCs w:val="24"/>
                <w:lang w:eastAsia="cs-CZ"/>
              </w:rPr>
            </w:pPr>
            <w:r w:rsidRPr="00C45D22">
              <w:rPr>
                <w:rFonts w:ascii="Verdana" w:eastAsia="Times New Roman" w:hAnsi="Verdana" w:cs="Calibri"/>
                <w:b/>
                <w:bCs/>
                <w:color w:val="000000"/>
                <w:sz w:val="24"/>
                <w:szCs w:val="24"/>
                <w:lang w:eastAsia="cs-CZ"/>
              </w:rPr>
              <w:t>N1, N2</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14:paraId="538C87F0" w14:textId="77777777" w:rsidR="00C45D22" w:rsidRPr="00C45D22" w:rsidRDefault="00C45D22" w:rsidP="00C45D22">
            <w:pPr>
              <w:spacing w:after="0" w:line="240" w:lineRule="auto"/>
              <w:rPr>
                <w:rFonts w:ascii="Calibri" w:eastAsia="Times New Roman" w:hAnsi="Calibri" w:cs="Calibri"/>
                <w:color w:val="000000"/>
                <w:lang w:eastAsia="cs-CZ"/>
              </w:rPr>
            </w:pPr>
            <w:r w:rsidRPr="00C45D22">
              <w:rPr>
                <w:rFonts w:ascii="Calibri" w:eastAsia="Times New Roman" w:hAnsi="Calibri" w:cs="Calibri"/>
                <w:color w:val="000000"/>
                <w:lang w:eastAsia="cs-CZ"/>
              </w:rPr>
              <w:t>kdykoliv od 00 do 90</w:t>
            </w:r>
          </w:p>
        </w:tc>
      </w:tr>
    </w:tbl>
    <w:p w14:paraId="5527D3F9" w14:textId="73FBD33E" w:rsidR="00C45D22" w:rsidRPr="00C45D22" w:rsidRDefault="00C45D22" w:rsidP="00C45D22"/>
    <w:p w14:paraId="1EE3DEEC" w14:textId="26EBBEB4" w:rsidR="00C45D22" w:rsidRPr="00C45D22" w:rsidRDefault="00C45D22" w:rsidP="00C45D22"/>
    <w:p w14:paraId="3CFFD75B" w14:textId="3DF5A157" w:rsidR="00C45D22" w:rsidRPr="00C45D22" w:rsidRDefault="00C45D22" w:rsidP="00C45D22"/>
    <w:p w14:paraId="133B53EF" w14:textId="660FBCAE" w:rsidR="00C45D22" w:rsidRPr="00C45D22" w:rsidRDefault="00C45D22" w:rsidP="00C45D22"/>
    <w:p w14:paraId="04C65CA5" w14:textId="48DCDBF7" w:rsidR="00C45D22" w:rsidRPr="00C45D22" w:rsidRDefault="00C45D22" w:rsidP="00C45D22"/>
    <w:p w14:paraId="5BEF6B25" w14:textId="0AEE512C" w:rsidR="00C45D22" w:rsidRPr="00C45D22" w:rsidRDefault="00C45D22" w:rsidP="00C45D22"/>
    <w:p w14:paraId="73ACB995" w14:textId="44587699" w:rsidR="00C45D22" w:rsidRPr="00C45D22" w:rsidRDefault="00C45D22" w:rsidP="00C45D22"/>
    <w:p w14:paraId="10CAB3F6" w14:textId="4B6698D1" w:rsidR="00C45D22" w:rsidRPr="00C45D22" w:rsidRDefault="00C45D22" w:rsidP="00C45D22"/>
    <w:p w14:paraId="3A016976" w14:textId="63379E0B" w:rsidR="00C45D22" w:rsidRPr="00C45D22" w:rsidRDefault="00C45D22" w:rsidP="00C45D22"/>
    <w:p w14:paraId="67B70574" w14:textId="73591DD6" w:rsidR="00C45D22" w:rsidRPr="00C45D22" w:rsidRDefault="00C45D22" w:rsidP="00C45D22"/>
    <w:p w14:paraId="3CDA8DC2" w14:textId="277D1E6D" w:rsidR="00C45D22" w:rsidRPr="00C45D22" w:rsidRDefault="00C45D22" w:rsidP="00C45D22"/>
    <w:p w14:paraId="0604F200" w14:textId="06C49889" w:rsidR="00C45D22" w:rsidRPr="00C45D22" w:rsidRDefault="00C45D22" w:rsidP="00C45D22"/>
    <w:p w14:paraId="3F1C6B87" w14:textId="4055F6E1" w:rsidR="00C45D22" w:rsidRPr="00C45D22" w:rsidRDefault="00C45D22" w:rsidP="00C45D22"/>
    <w:p w14:paraId="3CECF19A" w14:textId="68FD6EF2" w:rsidR="00C45D22" w:rsidRPr="00C45D22" w:rsidRDefault="00C45D22" w:rsidP="00C45D22"/>
    <w:p w14:paraId="5D961720" w14:textId="6201FEF7" w:rsidR="00C45D22" w:rsidRPr="00C45D22" w:rsidRDefault="00C45D22" w:rsidP="00C45D22"/>
    <w:p w14:paraId="019F297E" w14:textId="52077F7E" w:rsidR="00C45D22" w:rsidRPr="00C45D22" w:rsidRDefault="00C45D22" w:rsidP="00C45D22"/>
    <w:p w14:paraId="04B2F1E0" w14:textId="5FF5C8EF" w:rsidR="00C45D22" w:rsidRPr="00C45D22" w:rsidRDefault="00C45D22" w:rsidP="00C45D22"/>
    <w:p w14:paraId="732A5941" w14:textId="3AAF0A0D" w:rsidR="00C45D22" w:rsidRPr="00C45D22" w:rsidRDefault="00C45D22" w:rsidP="00C45D22"/>
    <w:p w14:paraId="68215CE0" w14:textId="62F4FA81" w:rsidR="00C45D22" w:rsidRPr="00C45D22" w:rsidRDefault="00C45D22" w:rsidP="00C45D22"/>
    <w:p w14:paraId="4322D181" w14:textId="77777777" w:rsidR="0060512D" w:rsidRDefault="0060512D">
      <w:r>
        <w:br w:type="page"/>
      </w:r>
    </w:p>
    <w:p w14:paraId="29CC0D18" w14:textId="77777777" w:rsidR="0060512D" w:rsidRPr="00AF7A71" w:rsidRDefault="0060512D" w:rsidP="0060512D">
      <w:pPr>
        <w:rPr>
          <w:b/>
          <w:smallCaps/>
          <w:sz w:val="24"/>
        </w:rPr>
      </w:pPr>
      <w:r w:rsidRPr="00AF7A71">
        <w:rPr>
          <w:b/>
          <w:smallCaps/>
          <w:sz w:val="24"/>
        </w:rPr>
        <w:lastRenderedPageBreak/>
        <w:t>Pokyny – Lotyšské štafety (skupinový scorelauf):</w:t>
      </w:r>
    </w:p>
    <w:p w14:paraId="141F1349" w14:textId="77777777" w:rsidR="0060512D" w:rsidRDefault="0060512D" w:rsidP="0060512D">
      <w:pPr>
        <w:jc w:val="both"/>
      </w:pPr>
      <w:r w:rsidRPr="00252C51">
        <w:rPr>
          <w:b/>
        </w:rPr>
        <w:t>Počet členů:</w:t>
      </w:r>
      <w:r>
        <w:t xml:space="preserve"> 3 (kapitán + 2)</w:t>
      </w:r>
    </w:p>
    <w:p w14:paraId="07338887" w14:textId="77777777" w:rsidR="0060512D" w:rsidRDefault="0060512D" w:rsidP="0060512D">
      <w:pPr>
        <w:jc w:val="both"/>
      </w:pPr>
      <w:r w:rsidRPr="00252C51">
        <w:rPr>
          <w:b/>
        </w:rPr>
        <w:t>Složení štafet:</w:t>
      </w:r>
      <w:r>
        <w:t xml:space="preserve"> losování v sobotu večer po vyhlášení výsledků</w:t>
      </w:r>
    </w:p>
    <w:p w14:paraId="5F094E93" w14:textId="77777777" w:rsidR="0060512D" w:rsidRDefault="0060512D" w:rsidP="0060512D">
      <w:pPr>
        <w:jc w:val="both"/>
      </w:pPr>
      <w:r w:rsidRPr="00252C51">
        <w:rPr>
          <w:b/>
        </w:rPr>
        <w:t>Start:</w:t>
      </w:r>
      <w:r>
        <w:t xml:space="preserve"> v 10:00 v areálu Termit 25, poblíž beachvolejbalových kurtů</w:t>
      </w:r>
    </w:p>
    <w:p w14:paraId="03184BB3" w14:textId="77777777" w:rsidR="0060512D" w:rsidRDefault="0060512D" w:rsidP="0060512D">
      <w:pPr>
        <w:jc w:val="both"/>
      </w:pPr>
      <w:r w:rsidRPr="00252C51">
        <w:rPr>
          <w:b/>
        </w:rPr>
        <w:t>Ražení:</w:t>
      </w:r>
      <w:r>
        <w:t xml:space="preserve"> kleště</w:t>
      </w:r>
    </w:p>
    <w:p w14:paraId="561CD3E3" w14:textId="77777777" w:rsidR="0060512D" w:rsidRDefault="0060512D" w:rsidP="0060512D">
      <w:pPr>
        <w:jc w:val="both"/>
      </w:pPr>
      <w:r w:rsidRPr="00252C51">
        <w:rPr>
          <w:b/>
        </w:rPr>
        <w:t>Mapa:</w:t>
      </w:r>
      <w:r>
        <w:t xml:space="preserve"> U PÍSKOVNY, měřítko 1:10 000, mapa bude vodovzdorně upravená</w:t>
      </w:r>
    </w:p>
    <w:p w14:paraId="2AF99EB5" w14:textId="77777777" w:rsidR="0060512D" w:rsidRDefault="0060512D" w:rsidP="0060512D">
      <w:pPr>
        <w:jc w:val="both"/>
      </w:pPr>
      <w:r w:rsidRPr="00252C51">
        <w:rPr>
          <w:b/>
        </w:rPr>
        <w:t>Časový limit:</w:t>
      </w:r>
      <w:r>
        <w:t xml:space="preserve"> 60 minut</w:t>
      </w:r>
    </w:p>
    <w:p w14:paraId="454A5E2B" w14:textId="77777777" w:rsidR="0060512D" w:rsidRPr="00252C51" w:rsidRDefault="0060512D" w:rsidP="0060512D">
      <w:pPr>
        <w:spacing w:after="0"/>
        <w:jc w:val="both"/>
        <w:rPr>
          <w:b/>
        </w:rPr>
      </w:pPr>
      <w:r w:rsidRPr="00252C51">
        <w:rPr>
          <w:b/>
        </w:rPr>
        <w:t>Pravidla:</w:t>
      </w:r>
    </w:p>
    <w:p w14:paraId="510B7E59" w14:textId="77777777" w:rsidR="0060512D" w:rsidRDefault="0060512D" w:rsidP="0060512D">
      <w:pPr>
        <w:pStyle w:val="Odstavecseseznamem"/>
        <w:numPr>
          <w:ilvl w:val="0"/>
          <w:numId w:val="1"/>
        </w:numPr>
        <w:jc w:val="both"/>
      </w:pPr>
      <w:r>
        <w:t xml:space="preserve">Všechny kontroly (tj. 23) mají stejnou bodovou hodnotu. </w:t>
      </w:r>
    </w:p>
    <w:p w14:paraId="40FAF74C" w14:textId="77777777" w:rsidR="0060512D" w:rsidRDefault="0060512D" w:rsidP="0060512D">
      <w:pPr>
        <w:pStyle w:val="Odstavecseseznamem"/>
        <w:numPr>
          <w:ilvl w:val="0"/>
          <w:numId w:val="1"/>
        </w:numPr>
        <w:jc w:val="both"/>
      </w:pPr>
      <w:r>
        <w:t>Počet kontrol, který se tým rozhodne najít, záleží na zvolené strategii. Nejlépe všechny.</w:t>
      </w:r>
    </w:p>
    <w:p w14:paraId="76EDE5B7" w14:textId="77777777" w:rsidR="0060512D" w:rsidRDefault="0060512D" w:rsidP="0060512D">
      <w:pPr>
        <w:pStyle w:val="Odstavecseseznamem"/>
        <w:numPr>
          <w:ilvl w:val="0"/>
          <w:numId w:val="1"/>
        </w:numPr>
        <w:jc w:val="both"/>
      </w:pPr>
      <w:r>
        <w:t>Před startem budou rozdány kapitánům mapy a startovní průkazy – pro všechny členy skupiny se všemi kontrolami. Popisy kontrol budou natištěny na mapě.</w:t>
      </w:r>
    </w:p>
    <w:p w14:paraId="1F9285C8" w14:textId="77777777" w:rsidR="0060512D" w:rsidRDefault="0060512D" w:rsidP="0060512D">
      <w:pPr>
        <w:pStyle w:val="Odstavecseseznamem"/>
        <w:numPr>
          <w:ilvl w:val="0"/>
          <w:numId w:val="1"/>
        </w:numPr>
        <w:jc w:val="both"/>
      </w:pPr>
      <w:r>
        <w:t>Na povel START otočí kapitáni mapy lícem nahoru a rozdají je zbývajícím členům skupiny.</w:t>
      </w:r>
    </w:p>
    <w:p w14:paraId="53231D80" w14:textId="77777777" w:rsidR="0060512D" w:rsidRDefault="0060512D" w:rsidP="0060512D">
      <w:pPr>
        <w:pStyle w:val="Odstavecseseznamem"/>
        <w:numPr>
          <w:ilvl w:val="0"/>
          <w:numId w:val="1"/>
        </w:numPr>
        <w:jc w:val="both"/>
      </w:pPr>
      <w:r>
        <w:t>Skupina se poradí a dohodne, kdo vyrazí hledat určené kontroly tak, aby se vrátil do časového limitu.</w:t>
      </w:r>
    </w:p>
    <w:p w14:paraId="052F9B29" w14:textId="77777777" w:rsidR="0060512D" w:rsidRDefault="0060512D" w:rsidP="0060512D">
      <w:pPr>
        <w:pStyle w:val="Odstavecseseznamem"/>
        <w:numPr>
          <w:ilvl w:val="0"/>
          <w:numId w:val="1"/>
        </w:numPr>
        <w:jc w:val="both"/>
      </w:pPr>
      <w:r>
        <w:t>Každý člen týmu musí označit do svého startovního průkazu alespoň 5 kontrol.</w:t>
      </w:r>
    </w:p>
    <w:p w14:paraId="0E601757" w14:textId="77777777" w:rsidR="0060512D" w:rsidRDefault="0060512D" w:rsidP="0060512D">
      <w:pPr>
        <w:pStyle w:val="Odstavecseseznamem"/>
        <w:numPr>
          <w:ilvl w:val="0"/>
          <w:numId w:val="1"/>
        </w:numPr>
        <w:jc w:val="both"/>
      </w:pPr>
      <w:r>
        <w:t>Číslo (kód) označené kontroly musí odpovídat číslu ve startovním průkazu.</w:t>
      </w:r>
    </w:p>
    <w:p w14:paraId="176C14DD" w14:textId="77777777" w:rsidR="0060512D" w:rsidRDefault="0060512D" w:rsidP="0060512D">
      <w:pPr>
        <w:pStyle w:val="Odstavecseseznamem"/>
        <w:numPr>
          <w:ilvl w:val="0"/>
          <w:numId w:val="1"/>
        </w:numPr>
        <w:jc w:val="both"/>
      </w:pPr>
      <w:r>
        <w:t>U cíle budou na šňůře průhledné obálky, označené číslem štafety, do nichž přiběhnuvší člen štafety vloží svůj startovní průkaz. Pokud dobíhá jako poslední (třetí průkaz), opatrně sundá obálku se všemi třemi průkazy a doběhne do cíle, kde předá obálku rozhodčím.</w:t>
      </w:r>
    </w:p>
    <w:p w14:paraId="286914DD" w14:textId="77777777" w:rsidR="0060512D" w:rsidRDefault="0060512D" w:rsidP="0060512D">
      <w:pPr>
        <w:pStyle w:val="Odstavecseseznamem"/>
        <w:numPr>
          <w:ilvl w:val="0"/>
          <w:numId w:val="1"/>
        </w:numPr>
        <w:jc w:val="both"/>
      </w:pPr>
      <w:r>
        <w:t>Každá započatá minuta po limitu znamená pro štafetu ztrátu jednoho bodu.</w:t>
      </w:r>
    </w:p>
    <w:p w14:paraId="62522D10" w14:textId="77777777" w:rsidR="0060512D" w:rsidRDefault="0060512D" w:rsidP="0060512D">
      <w:pPr>
        <w:pStyle w:val="Odstavecseseznamem"/>
        <w:numPr>
          <w:ilvl w:val="0"/>
          <w:numId w:val="1"/>
        </w:numPr>
        <w:jc w:val="both"/>
      </w:pPr>
      <w:r>
        <w:t>O pořadí štafet rozhodne:</w:t>
      </w:r>
    </w:p>
    <w:p w14:paraId="0597A34C" w14:textId="77777777" w:rsidR="0060512D" w:rsidRDefault="0060512D" w:rsidP="0060512D">
      <w:pPr>
        <w:pStyle w:val="Odstavecseseznamem"/>
        <w:numPr>
          <w:ilvl w:val="0"/>
          <w:numId w:val="3"/>
        </w:numPr>
        <w:ind w:left="1134"/>
        <w:jc w:val="both"/>
      </w:pPr>
      <w:r>
        <w:t>dosažený počet bodů</w:t>
      </w:r>
    </w:p>
    <w:p w14:paraId="25603DFA" w14:textId="77777777" w:rsidR="0060512D" w:rsidRDefault="0060512D" w:rsidP="0060512D">
      <w:pPr>
        <w:pStyle w:val="Odstavecseseznamem"/>
        <w:numPr>
          <w:ilvl w:val="0"/>
          <w:numId w:val="3"/>
        </w:numPr>
        <w:ind w:left="1134"/>
        <w:jc w:val="both"/>
      </w:pPr>
      <w:r>
        <w:t>čas běhu</w:t>
      </w:r>
    </w:p>
    <w:p w14:paraId="78366F77" w14:textId="77777777" w:rsidR="0060512D" w:rsidRDefault="0060512D" w:rsidP="0060512D">
      <w:r w:rsidRPr="00252C51">
        <w:rPr>
          <w:b/>
        </w:rPr>
        <w:t>Vyhlášení výsledků</w:t>
      </w:r>
      <w:r>
        <w:rPr>
          <w:b/>
        </w:rPr>
        <w:t xml:space="preserve">: </w:t>
      </w:r>
      <w:r>
        <w:t xml:space="preserve">Proběhne co nejdříve na místě startu a cíle po doběhnutí všech štafet. </w:t>
      </w:r>
    </w:p>
    <w:p w14:paraId="6B3B0DBD" w14:textId="4E26D76A" w:rsidR="00C45D22" w:rsidRDefault="00C45D22">
      <w:r>
        <w:br w:type="page"/>
      </w:r>
    </w:p>
    <w:p w14:paraId="2837AB18" w14:textId="1AC2B435" w:rsidR="00C45D22" w:rsidRPr="00E5512A" w:rsidRDefault="00C45D22" w:rsidP="00C45D22">
      <w:pPr>
        <w:rPr>
          <w:b/>
          <w:bCs/>
        </w:rPr>
      </w:pPr>
      <w:r w:rsidRPr="00E5512A">
        <w:rPr>
          <w:b/>
          <w:bCs/>
        </w:rPr>
        <w:lastRenderedPageBreak/>
        <w:t>Kam v okolí</w:t>
      </w:r>
    </w:p>
    <w:p w14:paraId="1B6F99B5" w14:textId="1635C445" w:rsidR="00C45D22" w:rsidRDefault="00C45D22" w:rsidP="00C45D22">
      <w:pPr>
        <w:rPr>
          <w:b/>
          <w:bCs/>
        </w:rPr>
      </w:pPr>
      <w:r w:rsidRPr="004E1F86">
        <w:rPr>
          <w:b/>
          <w:bCs/>
        </w:rPr>
        <w:t>Doksy a Staré Splavy</w:t>
      </w:r>
    </w:p>
    <w:p w14:paraId="5081B9F8" w14:textId="77777777" w:rsidR="004E1F86" w:rsidRPr="004E1F86" w:rsidRDefault="004E1F86" w:rsidP="004E1F86">
      <w:pPr>
        <w:pStyle w:val="Normlnweb"/>
        <w:shd w:val="clear" w:color="auto" w:fill="FFFFFF"/>
        <w:spacing w:before="120" w:beforeAutospacing="0" w:after="0" w:afterAutospacing="0"/>
        <w:rPr>
          <w:rFonts w:asciiTheme="minorHAnsi" w:hAnsiTheme="minorHAnsi" w:cstheme="minorHAnsi"/>
          <w:color w:val="444444"/>
          <w:sz w:val="22"/>
          <w:szCs w:val="22"/>
        </w:rPr>
      </w:pPr>
      <w:r w:rsidRPr="004E1F86">
        <w:rPr>
          <w:rStyle w:val="Siln"/>
          <w:rFonts w:asciiTheme="minorHAnsi" w:hAnsiTheme="minorHAnsi" w:cstheme="minorHAnsi"/>
          <w:color w:val="444444"/>
          <w:sz w:val="22"/>
          <w:szCs w:val="22"/>
        </w:rPr>
        <w:t>Doksy</w:t>
      </w:r>
      <w:r w:rsidRPr="004E1F86">
        <w:rPr>
          <w:rFonts w:asciiTheme="minorHAnsi" w:hAnsiTheme="minorHAnsi" w:cstheme="minorHAnsi"/>
          <w:color w:val="444444"/>
          <w:sz w:val="22"/>
          <w:szCs w:val="22"/>
        </w:rPr>
        <w:t> a </w:t>
      </w:r>
      <w:r w:rsidRPr="004E1F86">
        <w:rPr>
          <w:rStyle w:val="Siln"/>
          <w:rFonts w:asciiTheme="minorHAnsi" w:hAnsiTheme="minorHAnsi" w:cstheme="minorHAnsi"/>
          <w:color w:val="444444"/>
          <w:sz w:val="22"/>
          <w:szCs w:val="22"/>
        </w:rPr>
        <w:t>Staré Splavy</w:t>
      </w:r>
      <w:r w:rsidRPr="004E1F86">
        <w:rPr>
          <w:rFonts w:asciiTheme="minorHAnsi" w:hAnsiTheme="minorHAnsi" w:cstheme="minorHAnsi"/>
          <w:i/>
          <w:iCs/>
          <w:color w:val="444444"/>
          <w:sz w:val="22"/>
          <w:szCs w:val="22"/>
        </w:rPr>
        <w:t> </w:t>
      </w:r>
      <w:r w:rsidRPr="004E1F86">
        <w:rPr>
          <w:rFonts w:asciiTheme="minorHAnsi" w:hAnsiTheme="minorHAnsi" w:cstheme="minorHAnsi"/>
          <w:color w:val="444444"/>
          <w:sz w:val="22"/>
          <w:szCs w:val="22"/>
        </w:rPr>
        <w:t>jsou nejznámější a nejvyhledávanější rekreační střediska severních Čech. Vznik Doks se datuje do druhé poloviny 13. století. </w:t>
      </w:r>
      <w:r w:rsidRPr="004E1F86">
        <w:rPr>
          <w:rStyle w:val="Siln"/>
          <w:rFonts w:asciiTheme="minorHAnsi" w:hAnsiTheme="minorHAnsi" w:cstheme="minorHAnsi"/>
          <w:color w:val="444444"/>
          <w:sz w:val="22"/>
          <w:szCs w:val="22"/>
        </w:rPr>
        <w:t>První písemná zmínka je z r. 1293 v listině krále Václava II</w:t>
      </w:r>
      <w:r w:rsidRPr="004E1F86">
        <w:rPr>
          <w:rFonts w:asciiTheme="minorHAnsi" w:hAnsiTheme="minorHAnsi" w:cstheme="minorHAnsi"/>
          <w:color w:val="444444"/>
          <w:sz w:val="22"/>
          <w:szCs w:val="22"/>
        </w:rPr>
        <w:t>.. Velký význam pro rozvoj města měl </w:t>
      </w:r>
      <w:r w:rsidRPr="004E1F86">
        <w:rPr>
          <w:rStyle w:val="Siln"/>
          <w:rFonts w:asciiTheme="minorHAnsi" w:hAnsiTheme="minorHAnsi" w:cstheme="minorHAnsi"/>
          <w:color w:val="444444"/>
          <w:sz w:val="22"/>
          <w:szCs w:val="22"/>
        </w:rPr>
        <w:t>císař Karel IV</w:t>
      </w:r>
      <w:r w:rsidRPr="004E1F86">
        <w:rPr>
          <w:rFonts w:asciiTheme="minorHAnsi" w:hAnsiTheme="minorHAnsi" w:cstheme="minorHAnsi"/>
          <w:color w:val="444444"/>
          <w:sz w:val="22"/>
          <w:szCs w:val="22"/>
        </w:rPr>
        <w:t>., který dal Doksům významná městská privilegia a </w:t>
      </w:r>
      <w:r w:rsidRPr="004E1F86">
        <w:rPr>
          <w:rStyle w:val="Siln"/>
          <w:rFonts w:asciiTheme="minorHAnsi" w:hAnsiTheme="minorHAnsi" w:cstheme="minorHAnsi"/>
          <w:color w:val="444444"/>
          <w:sz w:val="22"/>
          <w:szCs w:val="22"/>
        </w:rPr>
        <w:t>v r. 1367 nechal založit Velký rybník - dnešní Máchovo jezero</w:t>
      </w:r>
      <w:r w:rsidRPr="004E1F86">
        <w:rPr>
          <w:rFonts w:asciiTheme="minorHAnsi" w:hAnsiTheme="minorHAnsi" w:cstheme="minorHAnsi"/>
          <w:color w:val="444444"/>
          <w:sz w:val="22"/>
          <w:szCs w:val="22"/>
        </w:rPr>
        <w:t>.</w:t>
      </w:r>
    </w:p>
    <w:p w14:paraId="1BC8400E" w14:textId="68176326" w:rsidR="004E1F86" w:rsidRPr="004E1F86" w:rsidRDefault="004E1F86" w:rsidP="004E1F86">
      <w:pPr>
        <w:pStyle w:val="Normlnweb"/>
        <w:shd w:val="clear" w:color="auto" w:fill="FFFFFF"/>
        <w:spacing w:before="120" w:beforeAutospacing="0" w:after="0" w:afterAutospacing="0"/>
        <w:rPr>
          <w:rFonts w:asciiTheme="minorHAnsi" w:hAnsiTheme="minorHAnsi" w:cstheme="minorHAnsi"/>
          <w:color w:val="444444"/>
          <w:sz w:val="22"/>
          <w:szCs w:val="22"/>
        </w:rPr>
      </w:pPr>
      <w:r w:rsidRPr="004E1F86">
        <w:rPr>
          <w:rFonts w:asciiTheme="minorHAnsi" w:hAnsiTheme="minorHAnsi" w:cstheme="minorHAnsi"/>
          <w:color w:val="444444"/>
          <w:sz w:val="22"/>
          <w:szCs w:val="22"/>
        </w:rPr>
        <w:t xml:space="preserve">Pro turistiku se otevřelo po roce 1928, kdy byla na břehu Velkého rybníka ( Máchova jezera) zřízena pláž. </w:t>
      </w:r>
    </w:p>
    <w:p w14:paraId="6C4E0E35" w14:textId="7B94E695" w:rsidR="004E1F86" w:rsidRPr="004E1F86" w:rsidRDefault="004E1F86" w:rsidP="004E1F86">
      <w:pPr>
        <w:pStyle w:val="Normlnweb"/>
        <w:shd w:val="clear" w:color="auto" w:fill="FFFFFF"/>
        <w:spacing w:before="120" w:beforeAutospacing="0" w:after="0" w:afterAutospacing="0"/>
        <w:rPr>
          <w:rFonts w:asciiTheme="minorHAnsi" w:hAnsiTheme="minorHAnsi" w:cstheme="minorHAnsi"/>
          <w:color w:val="444444"/>
          <w:sz w:val="22"/>
          <w:szCs w:val="22"/>
        </w:rPr>
      </w:pPr>
      <w:r w:rsidRPr="004E1F86">
        <w:rPr>
          <w:rFonts w:asciiTheme="minorHAnsi" w:hAnsiTheme="minorHAnsi" w:cstheme="minorHAnsi"/>
          <w:color w:val="444444"/>
          <w:sz w:val="22"/>
          <w:szCs w:val="22"/>
        </w:rPr>
        <w:t>Dominantu města tvoří </w:t>
      </w:r>
      <w:r w:rsidRPr="004E1F86">
        <w:rPr>
          <w:rStyle w:val="Siln"/>
          <w:rFonts w:asciiTheme="minorHAnsi" w:hAnsiTheme="minorHAnsi" w:cstheme="minorHAnsi"/>
          <w:color w:val="444444"/>
          <w:sz w:val="22"/>
          <w:szCs w:val="22"/>
        </w:rPr>
        <w:t>náměstí s mariánským sousoším</w:t>
      </w:r>
      <w:r w:rsidRPr="004E1F86">
        <w:rPr>
          <w:rFonts w:asciiTheme="minorHAnsi" w:hAnsiTheme="minorHAnsi" w:cstheme="minorHAnsi"/>
          <w:color w:val="444444"/>
          <w:sz w:val="22"/>
          <w:szCs w:val="22"/>
        </w:rPr>
        <w:t> ze 17. století a </w:t>
      </w:r>
      <w:r w:rsidRPr="004E1F86">
        <w:rPr>
          <w:rStyle w:val="Siln"/>
          <w:rFonts w:asciiTheme="minorHAnsi" w:hAnsiTheme="minorHAnsi" w:cstheme="minorHAnsi"/>
          <w:color w:val="444444"/>
          <w:sz w:val="22"/>
          <w:szCs w:val="22"/>
        </w:rPr>
        <w:t>kostel sv. Bartoloměje</w:t>
      </w:r>
      <w:r w:rsidRPr="004E1F86">
        <w:rPr>
          <w:rFonts w:asciiTheme="minorHAnsi" w:hAnsiTheme="minorHAnsi" w:cstheme="minorHAnsi"/>
          <w:color w:val="444444"/>
          <w:sz w:val="22"/>
          <w:szCs w:val="22"/>
        </w:rPr>
        <w:t> z r. 1638 se vzácnou kopií sošky Panny Marie Montserratské, tzv. </w:t>
      </w:r>
      <w:r w:rsidRPr="004E1F86">
        <w:rPr>
          <w:rStyle w:val="Siln"/>
          <w:rFonts w:asciiTheme="minorHAnsi" w:hAnsiTheme="minorHAnsi" w:cstheme="minorHAnsi"/>
          <w:color w:val="444444"/>
          <w:sz w:val="22"/>
          <w:szCs w:val="22"/>
        </w:rPr>
        <w:t>Černé Madony</w:t>
      </w:r>
      <w:r w:rsidRPr="004E1F86">
        <w:rPr>
          <w:rFonts w:asciiTheme="minorHAnsi" w:hAnsiTheme="minorHAnsi" w:cstheme="minorHAnsi"/>
          <w:color w:val="444444"/>
          <w:sz w:val="22"/>
          <w:szCs w:val="22"/>
        </w:rPr>
        <w:t>. Pod náměstím se nachází původně </w:t>
      </w:r>
      <w:r w:rsidRPr="004E1F86">
        <w:rPr>
          <w:rStyle w:val="Siln"/>
          <w:rFonts w:asciiTheme="minorHAnsi" w:hAnsiTheme="minorHAnsi" w:cstheme="minorHAnsi"/>
          <w:color w:val="444444"/>
          <w:sz w:val="22"/>
          <w:szCs w:val="22"/>
        </w:rPr>
        <w:t>renesanční zámek</w:t>
      </w:r>
      <w:r w:rsidRPr="004E1F86">
        <w:rPr>
          <w:rFonts w:asciiTheme="minorHAnsi" w:hAnsiTheme="minorHAnsi" w:cstheme="minorHAnsi"/>
          <w:color w:val="444444"/>
          <w:sz w:val="22"/>
          <w:szCs w:val="22"/>
        </w:rPr>
        <w:t>, upravený do dnešní podoby v 19. století. Dnes je veřejnosti nepřístupný. Nejstarším domem v Doksech je tzv. </w:t>
      </w:r>
      <w:r w:rsidRPr="004E1F86">
        <w:rPr>
          <w:rStyle w:val="Siln"/>
          <w:rFonts w:asciiTheme="minorHAnsi" w:hAnsiTheme="minorHAnsi" w:cstheme="minorHAnsi"/>
          <w:color w:val="444444"/>
          <w:sz w:val="22"/>
          <w:szCs w:val="22"/>
        </w:rPr>
        <w:t>Hospitálek</w:t>
      </w:r>
      <w:r w:rsidRPr="004E1F86">
        <w:rPr>
          <w:rFonts w:asciiTheme="minorHAnsi" w:hAnsiTheme="minorHAnsi" w:cstheme="minorHAnsi"/>
          <w:color w:val="444444"/>
          <w:sz w:val="22"/>
          <w:szCs w:val="22"/>
        </w:rPr>
        <w:t>, původně chudobinec a sirotčinec, který nechala postavit hraběnka v roce 1669 hraběnka Marie Františka, rozená z Vrtby, druhá manželka Kryštofa Ferdinanda z Heissensteinu. Dnes je v něm </w:t>
      </w:r>
      <w:r w:rsidRPr="004E1F86">
        <w:rPr>
          <w:rStyle w:val="Siln"/>
          <w:rFonts w:asciiTheme="minorHAnsi" w:hAnsiTheme="minorHAnsi" w:cstheme="minorHAnsi"/>
          <w:color w:val="444444"/>
          <w:sz w:val="22"/>
          <w:szCs w:val="22"/>
        </w:rPr>
        <w:t>muzeum Karla Hynka Máchy</w:t>
      </w:r>
      <w:r w:rsidRPr="004E1F86">
        <w:rPr>
          <w:rFonts w:asciiTheme="minorHAnsi" w:hAnsiTheme="minorHAnsi" w:cstheme="minorHAnsi"/>
          <w:color w:val="444444"/>
          <w:sz w:val="22"/>
          <w:szCs w:val="22"/>
        </w:rPr>
        <w:t>, významného romantického básníka (1810-1836), který Doksy a jejich okolí navštívil několikrát a velmi si zdejší kraj oblíbil. Ve své nejznámější básni Máj jej oslavil natolik, že od roku 1961 nese básníkovo jméno - </w:t>
      </w:r>
      <w:r w:rsidRPr="004E1F86">
        <w:rPr>
          <w:rFonts w:asciiTheme="minorHAnsi" w:hAnsiTheme="minorHAnsi" w:cstheme="minorHAnsi"/>
          <w:b/>
          <w:bCs/>
          <w:color w:val="444444"/>
          <w:sz w:val="22"/>
          <w:szCs w:val="22"/>
        </w:rPr>
        <w:t>Máchův kraj</w:t>
      </w:r>
      <w:r w:rsidRPr="004E1F86">
        <w:rPr>
          <w:rFonts w:asciiTheme="minorHAnsi" w:hAnsiTheme="minorHAnsi" w:cstheme="minorHAnsi"/>
          <w:color w:val="444444"/>
          <w:sz w:val="22"/>
          <w:szCs w:val="22"/>
        </w:rPr>
        <w:t>. Rovněž </w:t>
      </w:r>
      <w:r w:rsidRPr="004E1F86">
        <w:rPr>
          <w:rStyle w:val="Siln"/>
          <w:rFonts w:asciiTheme="minorHAnsi" w:hAnsiTheme="minorHAnsi" w:cstheme="minorHAnsi"/>
          <w:color w:val="444444"/>
          <w:sz w:val="22"/>
          <w:szCs w:val="22"/>
        </w:rPr>
        <w:t>Velký rybník byl přejmenován na Máchovo jezero</w:t>
      </w:r>
      <w:r w:rsidRPr="004E1F86">
        <w:rPr>
          <w:rFonts w:asciiTheme="minorHAnsi" w:hAnsiTheme="minorHAnsi" w:cstheme="minorHAnsi"/>
          <w:color w:val="444444"/>
          <w:sz w:val="22"/>
          <w:szCs w:val="22"/>
        </w:rPr>
        <w:t>.</w:t>
      </w:r>
    </w:p>
    <w:p w14:paraId="27DFD388" w14:textId="5F695CBB" w:rsidR="004E1F86" w:rsidRPr="004E1F86" w:rsidRDefault="004E1F86" w:rsidP="004E1F86">
      <w:pPr>
        <w:pStyle w:val="Normlnweb"/>
        <w:shd w:val="clear" w:color="auto" w:fill="FFFFFF"/>
        <w:spacing w:before="120" w:beforeAutospacing="0" w:after="0" w:afterAutospacing="0"/>
        <w:rPr>
          <w:rFonts w:asciiTheme="minorHAnsi" w:hAnsiTheme="minorHAnsi" w:cstheme="minorHAnsi"/>
          <w:color w:val="444444"/>
          <w:sz w:val="22"/>
          <w:szCs w:val="22"/>
        </w:rPr>
      </w:pPr>
      <w:r w:rsidRPr="004E1F86">
        <w:rPr>
          <w:rFonts w:asciiTheme="minorHAnsi" w:hAnsiTheme="minorHAnsi" w:cstheme="minorHAnsi"/>
          <w:color w:val="444444"/>
          <w:sz w:val="22"/>
          <w:szCs w:val="22"/>
        </w:rPr>
        <w:t> </w:t>
      </w:r>
      <w:r w:rsidRPr="004E1F86">
        <w:rPr>
          <w:rStyle w:val="Siln"/>
          <w:rFonts w:asciiTheme="minorHAnsi" w:hAnsiTheme="minorHAnsi" w:cstheme="minorHAnsi"/>
          <w:color w:val="444444"/>
          <w:sz w:val="22"/>
          <w:szCs w:val="22"/>
        </w:rPr>
        <w:t>Staré Splavy</w:t>
      </w:r>
      <w:r w:rsidRPr="004E1F86">
        <w:rPr>
          <w:rFonts w:asciiTheme="minorHAnsi" w:hAnsiTheme="minorHAnsi" w:cstheme="minorHAnsi"/>
          <w:color w:val="444444"/>
          <w:sz w:val="22"/>
          <w:szCs w:val="22"/>
        </w:rPr>
        <w:t> ležící na </w:t>
      </w:r>
      <w:r>
        <w:rPr>
          <w:rFonts w:asciiTheme="minorHAnsi" w:hAnsiTheme="minorHAnsi" w:cstheme="minorHAnsi"/>
          <w:color w:val="444444"/>
          <w:sz w:val="22"/>
          <w:szCs w:val="22"/>
        </w:rPr>
        <w:t xml:space="preserve">západním </w:t>
      </w:r>
      <w:r w:rsidRPr="004E1F86">
        <w:rPr>
          <w:rFonts w:asciiTheme="minorHAnsi" w:hAnsiTheme="minorHAnsi" w:cstheme="minorHAnsi"/>
          <w:color w:val="444444"/>
          <w:sz w:val="22"/>
          <w:szCs w:val="22"/>
        </w:rPr>
        <w:t>břehu jezera jsou </w:t>
      </w:r>
      <w:r w:rsidRPr="004E1F86">
        <w:rPr>
          <w:rStyle w:val="Siln"/>
          <w:rFonts w:asciiTheme="minorHAnsi" w:hAnsiTheme="minorHAnsi" w:cstheme="minorHAnsi"/>
          <w:color w:val="444444"/>
          <w:sz w:val="22"/>
          <w:szCs w:val="22"/>
        </w:rPr>
        <w:t>od roku 1850 součástí Doks</w:t>
      </w:r>
      <w:r w:rsidRPr="004E1F86">
        <w:rPr>
          <w:rFonts w:asciiTheme="minorHAnsi" w:hAnsiTheme="minorHAnsi" w:cstheme="minorHAnsi"/>
          <w:color w:val="444444"/>
          <w:sz w:val="22"/>
          <w:szCs w:val="22"/>
        </w:rPr>
        <w:t> a výrazně se podílejí na turistickém ruchu. </w:t>
      </w:r>
      <w:r w:rsidRPr="004E1F86">
        <w:rPr>
          <w:rStyle w:val="Siln"/>
          <w:rFonts w:asciiTheme="minorHAnsi" w:hAnsiTheme="minorHAnsi" w:cstheme="minorHAnsi"/>
          <w:color w:val="444444"/>
          <w:sz w:val="22"/>
          <w:szCs w:val="22"/>
        </w:rPr>
        <w:t>Máchovo jezero</w:t>
      </w:r>
      <w:r w:rsidRPr="004E1F86">
        <w:rPr>
          <w:rFonts w:asciiTheme="minorHAnsi" w:hAnsiTheme="minorHAnsi" w:cstheme="minorHAnsi"/>
          <w:color w:val="444444"/>
          <w:sz w:val="22"/>
          <w:szCs w:val="22"/>
        </w:rPr>
        <w:t> je vyhledávané hlavně v letních měsících, kdy poskytuje osvěžení a rekreaci tisícům návštěvníků na svých čtyřech plážích. Značnému zájmu se těší </w:t>
      </w:r>
      <w:r w:rsidRPr="004E1F86">
        <w:rPr>
          <w:rFonts w:asciiTheme="minorHAnsi" w:hAnsiTheme="minorHAnsi" w:cstheme="minorHAnsi"/>
          <w:b/>
          <w:bCs/>
          <w:color w:val="444444"/>
          <w:sz w:val="22"/>
          <w:szCs w:val="22"/>
        </w:rPr>
        <w:t>projížďky výletními loděmi</w:t>
      </w:r>
      <w:r w:rsidRPr="004E1F86">
        <w:rPr>
          <w:rFonts w:asciiTheme="minorHAnsi" w:hAnsiTheme="minorHAnsi" w:cstheme="minorHAnsi"/>
          <w:color w:val="444444"/>
          <w:sz w:val="22"/>
          <w:szCs w:val="22"/>
        </w:rPr>
        <w:t>, </w:t>
      </w:r>
      <w:r w:rsidRPr="004E1F86">
        <w:rPr>
          <w:rFonts w:asciiTheme="minorHAnsi" w:hAnsiTheme="minorHAnsi" w:cstheme="minorHAnsi"/>
          <w:b/>
          <w:bCs/>
          <w:color w:val="444444"/>
          <w:sz w:val="22"/>
          <w:szCs w:val="22"/>
        </w:rPr>
        <w:t>vodní sporty</w:t>
      </w:r>
      <w:r w:rsidRPr="004E1F86">
        <w:rPr>
          <w:rFonts w:asciiTheme="minorHAnsi" w:hAnsiTheme="minorHAnsi" w:cstheme="minorHAnsi"/>
          <w:color w:val="444444"/>
          <w:sz w:val="22"/>
          <w:szCs w:val="22"/>
        </w:rPr>
        <w:t>, </w:t>
      </w:r>
      <w:r w:rsidRPr="004E1F86">
        <w:rPr>
          <w:rFonts w:asciiTheme="minorHAnsi" w:hAnsiTheme="minorHAnsi" w:cstheme="minorHAnsi"/>
          <w:b/>
          <w:bCs/>
          <w:color w:val="444444"/>
          <w:sz w:val="22"/>
          <w:szCs w:val="22"/>
        </w:rPr>
        <w:t>plážový volejbal</w:t>
      </w:r>
      <w:r w:rsidRPr="004E1F86">
        <w:rPr>
          <w:rFonts w:asciiTheme="minorHAnsi" w:hAnsiTheme="minorHAnsi" w:cstheme="minorHAnsi"/>
          <w:color w:val="444444"/>
          <w:sz w:val="22"/>
          <w:szCs w:val="22"/>
        </w:rPr>
        <w:t>,</w:t>
      </w:r>
      <w:r w:rsidRPr="004E1F86">
        <w:rPr>
          <w:rFonts w:asciiTheme="minorHAnsi" w:hAnsiTheme="minorHAnsi" w:cstheme="minorHAnsi"/>
          <w:b/>
          <w:bCs/>
          <w:color w:val="444444"/>
          <w:sz w:val="22"/>
          <w:szCs w:val="22"/>
        </w:rPr>
        <w:t> Aquapark</w:t>
      </w:r>
      <w:r w:rsidRPr="004E1F86">
        <w:rPr>
          <w:rFonts w:asciiTheme="minorHAnsi" w:hAnsiTheme="minorHAnsi" w:cstheme="minorHAnsi"/>
          <w:color w:val="444444"/>
          <w:sz w:val="22"/>
          <w:szCs w:val="22"/>
        </w:rPr>
        <w:t> na pláži ve Starých Splavech a od roku 2016 i </w:t>
      </w:r>
      <w:r w:rsidRPr="004E1F86">
        <w:rPr>
          <w:rFonts w:asciiTheme="minorHAnsi" w:hAnsiTheme="minorHAnsi" w:cstheme="minorHAnsi"/>
          <w:b/>
          <w:bCs/>
          <w:color w:val="444444"/>
          <w:sz w:val="22"/>
          <w:szCs w:val="22"/>
        </w:rPr>
        <w:t>sportovní rybaření</w:t>
      </w:r>
      <w:r w:rsidRPr="004E1F86">
        <w:rPr>
          <w:rFonts w:asciiTheme="minorHAnsi" w:hAnsiTheme="minorHAnsi" w:cstheme="minorHAnsi"/>
          <w:color w:val="444444"/>
          <w:sz w:val="22"/>
          <w:szCs w:val="22"/>
        </w:rPr>
        <w:t>.</w:t>
      </w:r>
    </w:p>
    <w:p w14:paraId="50C2DEDF" w14:textId="77777777" w:rsidR="004E1F86" w:rsidRPr="004E1F86" w:rsidRDefault="004E1F86" w:rsidP="004E1F86">
      <w:pPr>
        <w:pStyle w:val="Normlnweb"/>
        <w:shd w:val="clear" w:color="auto" w:fill="FFFFFF"/>
        <w:spacing w:before="120" w:beforeAutospacing="0" w:after="0" w:afterAutospacing="0"/>
        <w:rPr>
          <w:rFonts w:asciiTheme="minorHAnsi" w:hAnsiTheme="minorHAnsi" w:cstheme="minorHAnsi"/>
          <w:color w:val="444444"/>
          <w:sz w:val="22"/>
          <w:szCs w:val="22"/>
        </w:rPr>
      </w:pPr>
      <w:r w:rsidRPr="004E1F86">
        <w:rPr>
          <w:rFonts w:asciiTheme="minorHAnsi" w:hAnsiTheme="minorHAnsi" w:cstheme="minorHAnsi"/>
          <w:color w:val="444444"/>
          <w:sz w:val="22"/>
          <w:szCs w:val="22"/>
        </w:rPr>
        <w:t>Jezero leží uprostřed lesů, které ukrývají mnoho dosud málo objevené romantické krásy, dnes přístupné po </w:t>
      </w:r>
      <w:r w:rsidRPr="004E1F86">
        <w:rPr>
          <w:rStyle w:val="Siln"/>
          <w:rFonts w:asciiTheme="minorHAnsi" w:hAnsiTheme="minorHAnsi" w:cstheme="minorHAnsi"/>
          <w:color w:val="444444"/>
          <w:sz w:val="22"/>
          <w:szCs w:val="22"/>
        </w:rPr>
        <w:t>četných turistických cestách</w:t>
      </w:r>
      <w:r w:rsidRPr="004E1F86">
        <w:rPr>
          <w:rFonts w:asciiTheme="minorHAnsi" w:hAnsiTheme="minorHAnsi" w:cstheme="minorHAnsi"/>
          <w:color w:val="444444"/>
          <w:sz w:val="22"/>
          <w:szCs w:val="22"/>
        </w:rPr>
        <w:t>. Je obklopeno vrchy Ralské pahorkatiny se zříceninami kdysi pyšných hradů, z nichž nejznámější </w:t>
      </w:r>
      <w:r w:rsidRPr="004E1F86">
        <w:rPr>
          <w:rStyle w:val="Siln"/>
          <w:rFonts w:asciiTheme="minorHAnsi" w:hAnsiTheme="minorHAnsi" w:cstheme="minorHAnsi"/>
          <w:color w:val="444444"/>
          <w:sz w:val="22"/>
          <w:szCs w:val="22"/>
        </w:rPr>
        <w:t>Bezděz</w:t>
      </w:r>
      <w:r w:rsidRPr="004E1F86">
        <w:rPr>
          <w:rFonts w:asciiTheme="minorHAnsi" w:hAnsiTheme="minorHAnsi" w:cstheme="minorHAnsi"/>
          <w:color w:val="444444"/>
          <w:sz w:val="22"/>
          <w:szCs w:val="22"/>
        </w:rPr>
        <w:t> je nedílnou součástí tohoto kraje a cílem většiny výletů.</w:t>
      </w:r>
    </w:p>
    <w:p w14:paraId="45811642" w14:textId="77777777" w:rsidR="004E1F86" w:rsidRPr="004E1F86" w:rsidRDefault="004E1F86" w:rsidP="004E1F86">
      <w:pPr>
        <w:pStyle w:val="Normlnweb"/>
        <w:shd w:val="clear" w:color="auto" w:fill="FFFFFF"/>
        <w:spacing w:before="120" w:beforeAutospacing="0" w:after="0" w:afterAutospacing="0"/>
        <w:rPr>
          <w:rFonts w:asciiTheme="minorHAnsi" w:hAnsiTheme="minorHAnsi" w:cstheme="minorHAnsi"/>
          <w:color w:val="444444"/>
          <w:sz w:val="22"/>
          <w:szCs w:val="22"/>
        </w:rPr>
      </w:pPr>
      <w:r w:rsidRPr="004E1F86">
        <w:rPr>
          <w:rStyle w:val="Siln"/>
          <w:rFonts w:asciiTheme="minorHAnsi" w:hAnsiTheme="minorHAnsi" w:cstheme="minorHAnsi"/>
          <w:color w:val="444444"/>
          <w:sz w:val="22"/>
          <w:szCs w:val="22"/>
        </w:rPr>
        <w:t>Doksy a Staré Splavy</w:t>
      </w:r>
      <w:r w:rsidRPr="004E1F86">
        <w:rPr>
          <w:rFonts w:asciiTheme="minorHAnsi" w:hAnsiTheme="minorHAnsi" w:cstheme="minorHAnsi"/>
          <w:color w:val="444444"/>
          <w:sz w:val="22"/>
          <w:szCs w:val="22"/>
        </w:rPr>
        <w:t> jsou rovněž </w:t>
      </w:r>
      <w:r w:rsidRPr="004E1F86">
        <w:rPr>
          <w:rStyle w:val="Siln"/>
          <w:rFonts w:asciiTheme="minorHAnsi" w:hAnsiTheme="minorHAnsi" w:cstheme="minorHAnsi"/>
          <w:color w:val="444444"/>
          <w:sz w:val="22"/>
          <w:szCs w:val="22"/>
        </w:rPr>
        <w:t>východiskem k mnoha dalším výletům za turistickými zajímavostmi</w:t>
      </w:r>
      <w:r w:rsidRPr="004E1F86">
        <w:rPr>
          <w:rFonts w:asciiTheme="minorHAnsi" w:hAnsiTheme="minorHAnsi" w:cstheme="minorHAnsi"/>
          <w:color w:val="444444"/>
          <w:sz w:val="22"/>
          <w:szCs w:val="22"/>
        </w:rPr>
        <w:t>, a to jak do nejbližšího okolí, tak i ke vzdálenějším místům, jako např. Liberec s Ještědem, zoologickou a botanickou zahradou, zámek Lemberk, sklářská města Nový Bor a Kamenický Šenov, Panská skála u Kamenického Šenova, skalní hrad Sloup, Kokořínsko a další.</w:t>
      </w:r>
    </w:p>
    <w:p w14:paraId="6AD27EEB" w14:textId="77777777" w:rsidR="004E1F86" w:rsidRDefault="004E1F86" w:rsidP="00C45D22">
      <w:pPr>
        <w:rPr>
          <w:b/>
          <w:bCs/>
        </w:rPr>
      </w:pPr>
    </w:p>
    <w:p w14:paraId="5BA768C3" w14:textId="59C80E1E" w:rsidR="00C45D22" w:rsidRPr="00E5512A" w:rsidRDefault="00C45D22" w:rsidP="00C45D22">
      <w:pPr>
        <w:rPr>
          <w:b/>
          <w:bCs/>
        </w:rPr>
      </w:pPr>
      <w:r w:rsidRPr="00E5512A">
        <w:rPr>
          <w:b/>
          <w:bCs/>
        </w:rPr>
        <w:t>Bezděz</w:t>
      </w:r>
    </w:p>
    <w:p w14:paraId="30F4CB51" w14:textId="0A5AD6DB" w:rsidR="00C45D22" w:rsidRDefault="00CD7C44" w:rsidP="00C45D22">
      <w:hyperlink r:id="rId8" w:history="1">
        <w:r w:rsidR="00C45D22">
          <w:rPr>
            <w:rStyle w:val="Hypertextovodkaz"/>
          </w:rPr>
          <w:t>Bezděz – hrad Přemysla Otakara II. Oficiální webové stránky (hrad-bezdez.cz)</w:t>
        </w:r>
      </w:hyperlink>
    </w:p>
    <w:p w14:paraId="3944E14E" w14:textId="070CCA1F" w:rsidR="00E5512A" w:rsidRPr="00E5512A" w:rsidRDefault="00E5512A" w:rsidP="00E5512A">
      <w:pPr>
        <w:rPr>
          <w:rFonts w:ascii="Verdana" w:hAnsi="Verdana"/>
          <w:color w:val="000000"/>
          <w:sz w:val="18"/>
          <w:szCs w:val="18"/>
        </w:rPr>
      </w:pPr>
      <w:r w:rsidRPr="00E5512A">
        <w:rPr>
          <w:rFonts w:ascii="Verdana" w:hAnsi="Verdana"/>
          <w:color w:val="000000"/>
          <w:sz w:val="18"/>
          <w:szCs w:val="18"/>
        </w:rPr>
        <w:t>KRÁLOVSKÝ HRAD BEZDĚZ ZALOŽIL V ROCE 1264 KRÁL ŽELEZNÝ A ZLATÝ PŘEMYSL OTAKAR II. ROKU 1279 ZDE BYL UVĚZNĚN JEHO SYN VÁCLAV II. S MATKOU KRÁLOVNOU KUNHUTOU. OD ROKU 1627 BYL HRAD V MAJETKU VALDŠTEJNŮ. KLÁŠTER MONTSERRATSKÝCH BENEDIKTÝNŮ ZDE BYL ZŘÍZEN V ROCE 1661, ZRUŠEN BYL REFORMOU CÍSAŘE JOSEFA II. ROKU 1785. V LETECH 1831–1836 SE ZDE INSPIROVAL K DÍLU MÁJ BÁSNÍK KAREL HYNEK MÁCHA</w:t>
      </w:r>
    </w:p>
    <w:p w14:paraId="32BE6153" w14:textId="1CEB5567" w:rsidR="00E5512A" w:rsidRPr="00E5512A" w:rsidRDefault="00E5512A" w:rsidP="00C45D22">
      <w:pPr>
        <w:rPr>
          <w:rFonts w:ascii="Verdana" w:hAnsi="Verdana"/>
          <w:b/>
          <w:bCs/>
          <w:color w:val="000000"/>
          <w:sz w:val="18"/>
          <w:szCs w:val="18"/>
        </w:rPr>
      </w:pPr>
      <w:r w:rsidRPr="00E5512A">
        <w:rPr>
          <w:rFonts w:ascii="Verdana" w:hAnsi="Verdana"/>
          <w:b/>
          <w:bCs/>
          <w:color w:val="000000"/>
          <w:sz w:val="18"/>
          <w:szCs w:val="18"/>
        </w:rPr>
        <w:t>Hrad Houska</w:t>
      </w:r>
    </w:p>
    <w:p w14:paraId="0B381881" w14:textId="75EED8EC" w:rsidR="00E5512A" w:rsidRDefault="00CD7C44" w:rsidP="00C45D22">
      <w:hyperlink r:id="rId9" w:history="1">
        <w:r w:rsidR="00E5512A">
          <w:rPr>
            <w:rStyle w:val="Hypertextovodkaz"/>
          </w:rPr>
          <w:t>Hrad Houska - brána do pekel</w:t>
        </w:r>
      </w:hyperlink>
    </w:p>
    <w:p w14:paraId="6704DCC1" w14:textId="20CA9152" w:rsidR="00E5512A" w:rsidRDefault="00E5512A" w:rsidP="00C45D22">
      <w:r>
        <w:t>Historický hrad založený zároveň s Bezdězem, s pohnutou historií a zajímavou prohlídkou</w:t>
      </w:r>
      <w:r w:rsidR="004E1F86">
        <w:t>.</w:t>
      </w:r>
    </w:p>
    <w:p w14:paraId="4BB01A1A" w14:textId="25757276" w:rsidR="00E5512A" w:rsidRDefault="00E5512A" w:rsidP="00C45D22">
      <w:pPr>
        <w:rPr>
          <w:b/>
          <w:bCs/>
        </w:rPr>
      </w:pPr>
      <w:r w:rsidRPr="004E1F86">
        <w:rPr>
          <w:b/>
          <w:bCs/>
        </w:rPr>
        <w:t>Bývalé vojenské letiště Hradčany</w:t>
      </w:r>
    </w:p>
    <w:p w14:paraId="25B4DC88" w14:textId="560E0004" w:rsidR="004E1F86" w:rsidRPr="004E1F86" w:rsidRDefault="00CD7C44" w:rsidP="00C45D22">
      <w:pPr>
        <w:rPr>
          <w:b/>
          <w:bCs/>
        </w:rPr>
      </w:pPr>
      <w:hyperlink r:id="rId10" w:history="1">
        <w:r w:rsidR="004E1F86">
          <w:rPr>
            <w:rStyle w:val="Hypertextovodkaz"/>
          </w:rPr>
          <w:t>Letiště Hradčany – Wikipedie (wikipedia.org)</w:t>
        </w:r>
      </w:hyperlink>
    </w:p>
    <w:p w14:paraId="28EEF60C" w14:textId="38E41370" w:rsidR="00E5512A" w:rsidRDefault="004E1F86" w:rsidP="00C45D22">
      <w:r w:rsidRPr="004E1F86">
        <w:lastRenderedPageBreak/>
        <w:t>P</w:t>
      </w:r>
      <w:r w:rsidR="00E5512A" w:rsidRPr="004E1F86">
        <w:t>ůvodně travnaté letiště vzniklo v roce 1938. V průběhu války ho využívalo Luftwaffe. Od roku 1946 sloužilo československé armádě, od roku 1968 bylo obsazeno Sověty. Přistávací plocha byla vybetonována v letech 1951 a 1954.</w:t>
      </w:r>
      <w:r>
        <w:t xml:space="preserve"> </w:t>
      </w:r>
      <w:r w:rsidR="00E5512A" w:rsidRPr="00E5512A">
        <w:t>Letiště Hradčany </w:t>
      </w:r>
      <w:r>
        <w:t xml:space="preserve">je </w:t>
      </w:r>
      <w:r w:rsidR="00E5512A" w:rsidRPr="00E5512A">
        <w:t>od obce Hradčany vzdálené necelý 1 km. Ranvej je dlouhá 2 500 m (délka ověřena na mapy.cz) Areál letiště se rozkládá mezi dvě</w:t>
      </w:r>
      <w:r w:rsidR="00E5512A">
        <w:t>ma</w:t>
      </w:r>
      <w:r w:rsidR="00E5512A" w:rsidRPr="00E5512A">
        <w:t xml:space="preserve"> chráněnými územími - mezi </w:t>
      </w:r>
      <w:hyperlink r:id="rId11" w:tooltip="Chráněná krajinná oblast Kokořínsko – Máchův kraj" w:history="1">
        <w:r w:rsidR="00E5512A" w:rsidRPr="00E5512A">
          <w:t>Chráněnou krajinnou oblastí Kokořínsko – Máchův kraj</w:t>
        </w:r>
      </w:hyperlink>
      <w:r w:rsidR="00E5512A" w:rsidRPr="00E5512A">
        <w:t> na jihu, k jejíž severní hranici přiléhá, a přírodní památkou </w:t>
      </w:r>
      <w:hyperlink r:id="rId12" w:tooltip="Meandry Ploučnice u Mimoně" w:history="1">
        <w:r w:rsidR="00E5512A" w:rsidRPr="00E5512A">
          <w:t>Meandry Ploučnice u Mimoně</w:t>
        </w:r>
      </w:hyperlink>
      <w:r w:rsidR="00E5512A" w:rsidRPr="00E5512A">
        <w:t> na severu</w:t>
      </w:r>
      <w:r w:rsidR="00E5512A">
        <w:t>.</w:t>
      </w:r>
    </w:p>
    <w:p w14:paraId="1C5A75D6" w14:textId="7DECE2CE" w:rsidR="00E5512A" w:rsidRDefault="00E5512A" w:rsidP="00C45D22"/>
    <w:p w14:paraId="4570C263" w14:textId="11DE180D" w:rsidR="00E5512A" w:rsidRDefault="00E5512A" w:rsidP="00C45D22"/>
    <w:p w14:paraId="104D5429" w14:textId="77777777" w:rsidR="00E5512A" w:rsidRPr="00E5512A" w:rsidRDefault="00E5512A" w:rsidP="00C45D22">
      <w:pPr>
        <w:rPr>
          <w:rFonts w:ascii="Verdana" w:hAnsi="Verdana"/>
          <w:color w:val="000000"/>
          <w:sz w:val="18"/>
          <w:szCs w:val="18"/>
        </w:rPr>
      </w:pPr>
    </w:p>
    <w:sectPr w:rsidR="00E5512A" w:rsidRPr="00E551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B0A52"/>
    <w:multiLevelType w:val="hybridMultilevel"/>
    <w:tmpl w:val="0CAA31BA"/>
    <w:lvl w:ilvl="0" w:tplc="35D22B72">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25F6926"/>
    <w:multiLevelType w:val="hybridMultilevel"/>
    <w:tmpl w:val="4E8226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7E369A4"/>
    <w:multiLevelType w:val="hybridMultilevel"/>
    <w:tmpl w:val="A9D62884"/>
    <w:lvl w:ilvl="0" w:tplc="086EA814">
      <w:numFmt w:val="bullet"/>
      <w:lvlText w:val="•"/>
      <w:lvlJc w:val="left"/>
      <w:pPr>
        <w:ind w:left="1065" w:hanging="705"/>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D921D80"/>
    <w:multiLevelType w:val="hybridMultilevel"/>
    <w:tmpl w:val="CF9AF4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87D"/>
    <w:rsid w:val="000B1AF5"/>
    <w:rsid w:val="000D560F"/>
    <w:rsid w:val="000F4AD7"/>
    <w:rsid w:val="001003A1"/>
    <w:rsid w:val="001130F8"/>
    <w:rsid w:val="00120328"/>
    <w:rsid w:val="001542BA"/>
    <w:rsid w:val="00170467"/>
    <w:rsid w:val="0018587D"/>
    <w:rsid w:val="0020781A"/>
    <w:rsid w:val="00252C51"/>
    <w:rsid w:val="0031093E"/>
    <w:rsid w:val="00340DEC"/>
    <w:rsid w:val="0038205C"/>
    <w:rsid w:val="00495A6F"/>
    <w:rsid w:val="004977EC"/>
    <w:rsid w:val="004E1F86"/>
    <w:rsid w:val="0053344E"/>
    <w:rsid w:val="0060512D"/>
    <w:rsid w:val="006C1A3D"/>
    <w:rsid w:val="006D264C"/>
    <w:rsid w:val="00762E26"/>
    <w:rsid w:val="00774373"/>
    <w:rsid w:val="007A0456"/>
    <w:rsid w:val="0081633A"/>
    <w:rsid w:val="00885E76"/>
    <w:rsid w:val="008D26E6"/>
    <w:rsid w:val="009109F4"/>
    <w:rsid w:val="00AF7A71"/>
    <w:rsid w:val="00BE3E97"/>
    <w:rsid w:val="00BF6E23"/>
    <w:rsid w:val="00C37A4B"/>
    <w:rsid w:val="00C40034"/>
    <w:rsid w:val="00C45D22"/>
    <w:rsid w:val="00C8432E"/>
    <w:rsid w:val="00C97DCD"/>
    <w:rsid w:val="00CD7C44"/>
    <w:rsid w:val="00D61514"/>
    <w:rsid w:val="00D817F3"/>
    <w:rsid w:val="00DE073B"/>
    <w:rsid w:val="00DE0C87"/>
    <w:rsid w:val="00E04449"/>
    <w:rsid w:val="00E5512A"/>
    <w:rsid w:val="00E71997"/>
    <w:rsid w:val="00E93D91"/>
    <w:rsid w:val="00EC5C94"/>
    <w:rsid w:val="00EF6D93"/>
    <w:rsid w:val="00F31442"/>
    <w:rsid w:val="00FC6310"/>
    <w:rsid w:val="00FD1D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ADE40"/>
  <w15:chartTrackingRefBased/>
  <w15:docId w15:val="{4781DB65-A709-43CD-B43A-9CFFB0EB3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link w:val="Nadpis2Char"/>
    <w:uiPriority w:val="9"/>
    <w:qFormat/>
    <w:rsid w:val="00E5512A"/>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0D560F"/>
    <w:pPr>
      <w:tabs>
        <w:tab w:val="left" w:pos="567"/>
      </w:tabs>
      <w:spacing w:after="0" w:line="240" w:lineRule="auto"/>
    </w:pPr>
    <w:rPr>
      <w:rFonts w:ascii="Verdana" w:eastAsia="Times New Roman" w:hAnsi="Verdana" w:cs="Arial"/>
      <w:bCs/>
      <w:lang w:eastAsia="cs-CZ"/>
    </w:rPr>
  </w:style>
  <w:style w:type="character" w:customStyle="1" w:styleId="ZkladntextChar">
    <w:name w:val="Základní text Char"/>
    <w:basedOn w:val="Standardnpsmoodstavce"/>
    <w:link w:val="Zkladntext"/>
    <w:rsid w:val="000D560F"/>
    <w:rPr>
      <w:rFonts w:ascii="Verdana" w:eastAsia="Times New Roman" w:hAnsi="Verdana" w:cs="Arial"/>
      <w:bCs/>
      <w:lang w:eastAsia="cs-CZ"/>
    </w:rPr>
  </w:style>
  <w:style w:type="table" w:styleId="Mkatabulky">
    <w:name w:val="Table Grid"/>
    <w:basedOn w:val="Normlntabulka"/>
    <w:uiPriority w:val="59"/>
    <w:rsid w:val="000D560F"/>
    <w:pPr>
      <w:spacing w:after="0" w:line="240" w:lineRule="auto"/>
      <w:ind w:firstLine="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252C51"/>
    <w:pPr>
      <w:ind w:left="720"/>
      <w:contextualSpacing/>
    </w:pPr>
  </w:style>
  <w:style w:type="character" w:styleId="Hypertextovodkaz">
    <w:name w:val="Hyperlink"/>
    <w:basedOn w:val="Standardnpsmoodstavce"/>
    <w:uiPriority w:val="99"/>
    <w:semiHidden/>
    <w:unhideWhenUsed/>
    <w:rsid w:val="00C45D22"/>
    <w:rPr>
      <w:color w:val="0000FF"/>
      <w:u w:val="single"/>
    </w:rPr>
  </w:style>
  <w:style w:type="character" w:customStyle="1" w:styleId="Nadpis2Char">
    <w:name w:val="Nadpis 2 Char"/>
    <w:basedOn w:val="Standardnpsmoodstavce"/>
    <w:link w:val="Nadpis2"/>
    <w:uiPriority w:val="9"/>
    <w:rsid w:val="00E5512A"/>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4E1F8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E1F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010922">
      <w:bodyDiv w:val="1"/>
      <w:marLeft w:val="0"/>
      <w:marRight w:val="0"/>
      <w:marTop w:val="0"/>
      <w:marBottom w:val="0"/>
      <w:divBdr>
        <w:top w:val="none" w:sz="0" w:space="0" w:color="auto"/>
        <w:left w:val="none" w:sz="0" w:space="0" w:color="auto"/>
        <w:bottom w:val="none" w:sz="0" w:space="0" w:color="auto"/>
        <w:right w:val="none" w:sz="0" w:space="0" w:color="auto"/>
      </w:divBdr>
    </w:div>
    <w:div w:id="707531235">
      <w:bodyDiv w:val="1"/>
      <w:marLeft w:val="0"/>
      <w:marRight w:val="0"/>
      <w:marTop w:val="0"/>
      <w:marBottom w:val="0"/>
      <w:divBdr>
        <w:top w:val="none" w:sz="0" w:space="0" w:color="auto"/>
        <w:left w:val="none" w:sz="0" w:space="0" w:color="auto"/>
        <w:bottom w:val="none" w:sz="0" w:space="0" w:color="auto"/>
        <w:right w:val="none" w:sz="0" w:space="0" w:color="auto"/>
      </w:divBdr>
    </w:div>
    <w:div w:id="1187140122">
      <w:bodyDiv w:val="1"/>
      <w:marLeft w:val="0"/>
      <w:marRight w:val="0"/>
      <w:marTop w:val="0"/>
      <w:marBottom w:val="0"/>
      <w:divBdr>
        <w:top w:val="none" w:sz="0" w:space="0" w:color="auto"/>
        <w:left w:val="none" w:sz="0" w:space="0" w:color="auto"/>
        <w:bottom w:val="none" w:sz="0" w:space="0" w:color="auto"/>
        <w:right w:val="none" w:sz="0" w:space="0" w:color="auto"/>
      </w:divBdr>
    </w:div>
    <w:div w:id="1555383853">
      <w:bodyDiv w:val="1"/>
      <w:marLeft w:val="0"/>
      <w:marRight w:val="0"/>
      <w:marTop w:val="0"/>
      <w:marBottom w:val="0"/>
      <w:divBdr>
        <w:top w:val="none" w:sz="0" w:space="0" w:color="auto"/>
        <w:left w:val="none" w:sz="0" w:space="0" w:color="auto"/>
        <w:bottom w:val="none" w:sz="0" w:space="0" w:color="auto"/>
        <w:right w:val="none" w:sz="0" w:space="0" w:color="auto"/>
      </w:divBdr>
    </w:div>
    <w:div w:id="1809514530">
      <w:bodyDiv w:val="1"/>
      <w:marLeft w:val="0"/>
      <w:marRight w:val="0"/>
      <w:marTop w:val="0"/>
      <w:marBottom w:val="0"/>
      <w:divBdr>
        <w:top w:val="none" w:sz="0" w:space="0" w:color="auto"/>
        <w:left w:val="none" w:sz="0" w:space="0" w:color="auto"/>
        <w:bottom w:val="none" w:sz="0" w:space="0" w:color="auto"/>
        <w:right w:val="none" w:sz="0" w:space="0" w:color="auto"/>
      </w:divBdr>
    </w:div>
    <w:div w:id="2044406652">
      <w:bodyDiv w:val="1"/>
      <w:marLeft w:val="0"/>
      <w:marRight w:val="0"/>
      <w:marTop w:val="0"/>
      <w:marBottom w:val="0"/>
      <w:divBdr>
        <w:top w:val="none" w:sz="0" w:space="0" w:color="auto"/>
        <w:left w:val="none" w:sz="0" w:space="0" w:color="auto"/>
        <w:bottom w:val="none" w:sz="0" w:space="0" w:color="auto"/>
        <w:right w:val="none" w:sz="0" w:space="0" w:color="auto"/>
      </w:divBdr>
    </w:div>
    <w:div w:id="20555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ad-bezdez.cz/cs"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s.wikipedia.org/wiki/Meandry_Plou%C4%8Dnice_u_Mimon%C4%9B"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s.wikipedia.org/wiki/Chr%C3%A1n%C4%9Bn%C3%A1_krajinn%C3%A1_oblast_Koko%C5%99%C3%ADnsko_%E2%80%93_M%C3%A1ch%C5%AFv_kraj" TargetMode="External"/><Relationship Id="rId5" Type="http://schemas.openxmlformats.org/officeDocument/2006/relationships/styles" Target="styles.xml"/><Relationship Id="rId10" Type="http://schemas.openxmlformats.org/officeDocument/2006/relationships/hyperlink" Target="https://cs.wikipedia.org/wiki/Leti%C5%A1t%C4%9B_Hrad%C4%8Dany" TargetMode="External"/><Relationship Id="rId4" Type="http://schemas.openxmlformats.org/officeDocument/2006/relationships/numbering" Target="numbering.xml"/><Relationship Id="rId9" Type="http://schemas.openxmlformats.org/officeDocument/2006/relationships/hyperlink" Target="https://www.hradhouska.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CE81D0E9067B4C9491F29EF2260D9A" ma:contentTypeVersion="14" ma:contentTypeDescription="Create a new document." ma:contentTypeScope="" ma:versionID="ea7e6144eee0b19c19d527acfe70be54">
  <xsd:schema xmlns:xsd="http://www.w3.org/2001/XMLSchema" xmlns:xs="http://www.w3.org/2001/XMLSchema" xmlns:p="http://schemas.microsoft.com/office/2006/metadata/properties" xmlns:ns3="6dff4707-7bf8-4102-b125-42e04ae9fdfc" xmlns:ns4="1ee2afc6-efc0-4dcc-be09-aabefb754106" targetNamespace="http://schemas.microsoft.com/office/2006/metadata/properties" ma:root="true" ma:fieldsID="0dcbbfb66d1bc0503889eb2bf2e09ec8" ns3:_="" ns4:_="">
    <xsd:import namespace="6dff4707-7bf8-4102-b125-42e04ae9fdfc"/>
    <xsd:import namespace="1ee2afc6-efc0-4dcc-be09-aabefb75410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f4707-7bf8-4102-b125-42e04ae9f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e2afc6-efc0-4dcc-be09-aabefb7541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32909D-8E70-432F-A42B-36F7CE8FC9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B552E7-6EB3-403C-A6D1-F21D30AC5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ff4707-7bf8-4102-b125-42e04ae9fdfc"/>
    <ds:schemaRef ds:uri="1ee2afc6-efc0-4dcc-be09-aabefb7541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1AC16B-D92D-42D1-8472-4556C43B43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1812</Words>
  <Characters>10693</Characters>
  <Application>Microsoft Office Word</Application>
  <DocSecurity>0</DocSecurity>
  <Lines>89</Lines>
  <Paragraphs>24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Beneš</dc:creator>
  <cp:keywords/>
  <dc:description/>
  <cp:lastModifiedBy>Tomáš Jandera | INSCOM-ICBA Pojištění pohledávek</cp:lastModifiedBy>
  <cp:revision>3</cp:revision>
  <dcterms:created xsi:type="dcterms:W3CDTF">2021-09-09T18:13:00Z</dcterms:created>
  <dcterms:modified xsi:type="dcterms:W3CDTF">2021-09-09T18:14:00Z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0x010100A2CE81D0E9067B4C9491F29EF2260D9A</vt:lpwstr>
  </property>
</Properties>
</file>